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D9" w:rsidRPr="006D49D9" w:rsidRDefault="006D49D9" w:rsidP="006D49D9">
      <w:pPr>
        <w:tabs>
          <w:tab w:val="left" w:pos="212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05215">
        <w:rPr>
          <w:rFonts w:ascii="Arial" w:hAnsi="Arial" w:cs="Arial"/>
          <w:b/>
          <w:bCs/>
          <w:sz w:val="24"/>
          <w:szCs w:val="24"/>
          <w:lang w:val="de-DE"/>
        </w:rPr>
        <w:t xml:space="preserve">AUFGABE 1     </w:t>
      </w:r>
      <w:r w:rsidR="009E523A" w:rsidRPr="00305215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305215">
        <w:rPr>
          <w:rFonts w:ascii="Arial" w:hAnsi="Arial" w:cs="Arial"/>
          <w:b/>
          <w:bCs/>
          <w:sz w:val="24"/>
          <w:szCs w:val="24"/>
          <w:lang w:val="de-DE"/>
        </w:rPr>
        <w:t>Gleichgewichtslehre</w:t>
      </w:r>
    </w:p>
    <w:p w:rsidR="006D49D9" w:rsidRPr="00305215" w:rsidRDefault="006D49D9" w:rsidP="006D49D9">
      <w:pPr>
        <w:tabs>
          <w:tab w:val="left" w:pos="1985"/>
        </w:tabs>
        <w:autoSpaceDE w:val="0"/>
        <w:autoSpaceDN w:val="0"/>
        <w:adjustRightInd w:val="0"/>
        <w:ind w:left="2124" w:right="1" w:hanging="1980"/>
        <w:rPr>
          <w:rFonts w:ascii="Arial" w:hAnsi="Arial" w:cs="Arial"/>
          <w:color w:val="FF0000"/>
          <w:sz w:val="24"/>
          <w:szCs w:val="24"/>
          <w:lang w:val="de-DE"/>
        </w:rPr>
      </w:pPr>
      <w:r w:rsidRPr="00305215">
        <w:rPr>
          <w:rFonts w:ascii="Arial" w:hAnsi="Arial" w:cs="Arial"/>
          <w:sz w:val="24"/>
          <w:szCs w:val="24"/>
          <w:lang w:val="de-DE"/>
        </w:rPr>
        <w:t xml:space="preserve">      </w:t>
      </w:r>
      <w:r w:rsidRPr="00305215">
        <w:rPr>
          <w:rFonts w:ascii="Arial" w:hAnsi="Arial" w:cs="Arial"/>
          <w:sz w:val="24"/>
          <w:szCs w:val="24"/>
          <w:lang w:val="de-DE"/>
        </w:rPr>
        <w:tab/>
      </w: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305215">
        <w:rPr>
          <w:rFonts w:ascii="Arial" w:hAnsi="Arial" w:cs="Arial"/>
          <w:sz w:val="24"/>
          <w:szCs w:val="24"/>
          <w:lang w:val="de-DE"/>
        </w:rPr>
        <w:t>Haber-Bosch-Verfahren, Steuerung der Ammoniakausbeute durch Temperatur und Druck nach Le Chatelier, Berechnung der Stoff-mengenkonzentrationen von Stickstoff und Wasserstoff im Gleich-gewicht</w:t>
      </w:r>
    </w:p>
    <w:p w:rsidR="006D49D9" w:rsidRPr="00305215" w:rsidRDefault="006D49D9" w:rsidP="006D49D9">
      <w:pPr>
        <w:tabs>
          <w:tab w:val="left" w:pos="1985"/>
        </w:tabs>
        <w:autoSpaceDE w:val="0"/>
        <w:autoSpaceDN w:val="0"/>
        <w:adjustRightInd w:val="0"/>
        <w:ind w:left="1843" w:right="-142" w:hanging="1699"/>
        <w:rPr>
          <w:rFonts w:ascii="Arial" w:hAnsi="Arial" w:cs="Arial"/>
          <w:b/>
          <w:bCs/>
          <w:sz w:val="24"/>
          <w:szCs w:val="24"/>
          <w:lang w:val="de-DE"/>
        </w:rPr>
      </w:pP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305215">
        <w:rPr>
          <w:rFonts w:ascii="Arial" w:hAnsi="Arial" w:cs="Arial"/>
          <w:b/>
          <w:bCs/>
          <w:sz w:val="24"/>
          <w:szCs w:val="24"/>
          <w:lang w:val="de-DE"/>
        </w:rPr>
        <w:t>Energetik</w:t>
      </w:r>
    </w:p>
    <w:p w:rsidR="006D49D9" w:rsidRPr="00305215" w:rsidRDefault="006D49D9" w:rsidP="006D49D9">
      <w:pPr>
        <w:tabs>
          <w:tab w:val="left" w:pos="1985"/>
        </w:tabs>
        <w:autoSpaceDE w:val="0"/>
        <w:autoSpaceDN w:val="0"/>
        <w:adjustRightInd w:val="0"/>
        <w:ind w:left="2127" w:right="1" w:hanging="1699"/>
        <w:jc w:val="both"/>
        <w:rPr>
          <w:rFonts w:ascii="Arial" w:hAnsi="Arial" w:cs="Arial"/>
          <w:iCs/>
          <w:sz w:val="24"/>
          <w:szCs w:val="24"/>
          <w:lang w:val="de-DE"/>
        </w:rPr>
      </w:pP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305215">
        <w:rPr>
          <w:rFonts w:ascii="Arial" w:hAnsi="Arial" w:cs="Arial"/>
          <w:sz w:val="24"/>
          <w:szCs w:val="24"/>
          <w:lang w:val="de-DE"/>
        </w:rPr>
        <w:t>Reaktionsenthalpie der Ammoniak-Synthese, Verbrennung von Amm</w:t>
      </w:r>
      <w:r w:rsidRPr="00305215">
        <w:rPr>
          <w:rFonts w:ascii="Arial" w:hAnsi="Arial" w:cs="Arial"/>
          <w:sz w:val="24"/>
          <w:szCs w:val="24"/>
          <w:lang w:val="de-DE"/>
        </w:rPr>
        <w:t>o</w:t>
      </w:r>
      <w:r w:rsidRPr="00305215">
        <w:rPr>
          <w:rFonts w:ascii="Arial" w:hAnsi="Arial" w:cs="Arial"/>
          <w:sz w:val="24"/>
          <w:szCs w:val="24"/>
          <w:lang w:val="de-DE"/>
        </w:rPr>
        <w:t>niak in einem Verbrennungskalorimeter, Berechnung der während einer Verbrennung von NH</w:t>
      </w:r>
      <w:r w:rsidRPr="00305215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3</w:t>
      </w:r>
      <w:r w:rsidRPr="00305215">
        <w:rPr>
          <w:rFonts w:ascii="Arial" w:hAnsi="Arial" w:cs="Arial"/>
          <w:sz w:val="24"/>
          <w:szCs w:val="24"/>
          <w:lang w:val="de-DE"/>
        </w:rPr>
        <w:t xml:space="preserve"> von der Kalorimeterflüssigkeit aufgenommenen Wärmemenge </w:t>
      </w:r>
      <w:r w:rsidRPr="00305215">
        <w:rPr>
          <w:rFonts w:ascii="Arial" w:hAnsi="Arial" w:cs="Arial"/>
          <w:i/>
          <w:sz w:val="24"/>
          <w:szCs w:val="24"/>
          <w:lang w:val="de-DE"/>
        </w:rPr>
        <w:t>Q</w:t>
      </w:r>
      <w:r w:rsidRPr="00305215">
        <w:rPr>
          <w:rFonts w:ascii="Arial" w:hAnsi="Arial" w:cs="Arial"/>
          <w:iCs/>
          <w:sz w:val="24"/>
          <w:szCs w:val="24"/>
          <w:lang w:val="de-DE"/>
        </w:rPr>
        <w:t xml:space="preserve">, Fehlerdiskussion für vom Literaturwert abweichende experimentell ermittelte Werte der Reaktionsenthalpie </w:t>
      </w:r>
    </w:p>
    <w:p w:rsidR="006D49D9" w:rsidRPr="00305215" w:rsidRDefault="006D49D9" w:rsidP="006D49D9">
      <w:pPr>
        <w:tabs>
          <w:tab w:val="left" w:pos="1985"/>
        </w:tabs>
        <w:autoSpaceDE w:val="0"/>
        <w:autoSpaceDN w:val="0"/>
        <w:adjustRightInd w:val="0"/>
        <w:ind w:left="1843" w:right="1" w:hanging="1415"/>
        <w:jc w:val="both"/>
        <w:rPr>
          <w:rFonts w:ascii="Arial" w:hAnsi="Arial" w:cs="Arial"/>
          <w:color w:val="FF0000"/>
          <w:sz w:val="24"/>
          <w:szCs w:val="24"/>
          <w:lang w:val="de-DE"/>
        </w:rPr>
      </w:pP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</w:p>
    <w:p w:rsidR="006D49D9" w:rsidRPr="00305215" w:rsidRDefault="006D49D9" w:rsidP="006D49D9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305215">
        <w:rPr>
          <w:rFonts w:ascii="Arial" w:hAnsi="Arial" w:cs="Arial"/>
          <w:b/>
          <w:bCs/>
          <w:sz w:val="24"/>
          <w:szCs w:val="24"/>
          <w:lang w:val="de-DE"/>
        </w:rPr>
        <w:t xml:space="preserve"> AUFGABE 2   </w:t>
      </w:r>
      <w:r w:rsidRPr="00305215">
        <w:rPr>
          <w:rFonts w:ascii="Arial" w:hAnsi="Arial" w:cs="Arial"/>
          <w:b/>
          <w:bCs/>
          <w:sz w:val="24"/>
          <w:szCs w:val="24"/>
          <w:lang w:val="de-DE"/>
        </w:rPr>
        <w:tab/>
        <w:t>Kohlenhydrate</w:t>
      </w:r>
    </w:p>
    <w:p w:rsidR="006D49D9" w:rsidRPr="00305215" w:rsidRDefault="006D49D9" w:rsidP="006D49D9">
      <w:pPr>
        <w:tabs>
          <w:tab w:val="left" w:pos="567"/>
          <w:tab w:val="left" w:pos="1843"/>
        </w:tabs>
        <w:autoSpaceDE w:val="0"/>
        <w:autoSpaceDN w:val="0"/>
        <w:adjustRightInd w:val="0"/>
        <w:ind w:left="2124" w:right="-141" w:hanging="2124"/>
        <w:rPr>
          <w:rFonts w:ascii="Arial" w:hAnsi="Arial" w:cs="Arial"/>
          <w:iCs/>
          <w:color w:val="FF0000"/>
          <w:sz w:val="24"/>
          <w:szCs w:val="24"/>
          <w:lang w:val="de-DE"/>
        </w:rPr>
      </w:pPr>
      <w:r w:rsidRPr="00305215">
        <w:rPr>
          <w:rFonts w:ascii="Arial" w:hAnsi="Arial" w:cs="Arial"/>
          <w:sz w:val="24"/>
          <w:szCs w:val="24"/>
          <w:lang w:val="de-DE"/>
        </w:rPr>
        <w:t xml:space="preserve">        </w:t>
      </w: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  <w:t xml:space="preserve">    </w:t>
      </w: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  <w:t xml:space="preserve">    </w:t>
      </w:r>
      <w:r w:rsidRPr="00305215">
        <w:rPr>
          <w:rFonts w:ascii="Arial" w:hAnsi="Arial" w:cs="Arial"/>
          <w:sz w:val="24"/>
          <w:szCs w:val="24"/>
          <w:lang w:val="de-DE"/>
        </w:rPr>
        <w:t xml:space="preserve">Vergleich von D-Glucose und 2,6-Dideoxyhexose (Digitoxose) in der </w:t>
      </w:r>
      <w:r w:rsidRPr="00305215">
        <w:rPr>
          <w:rFonts w:ascii="Arial" w:hAnsi="Arial" w:cs="Arial"/>
          <w:smallCaps/>
          <w:sz w:val="24"/>
          <w:szCs w:val="24"/>
          <w:lang w:val="de-DE"/>
        </w:rPr>
        <w:t>F</w:t>
      </w:r>
      <w:r w:rsidRPr="00305215">
        <w:rPr>
          <w:rFonts w:ascii="Arial" w:hAnsi="Arial" w:cs="Arial"/>
          <w:b/>
          <w:bCs/>
          <w:smallCaps/>
          <w:sz w:val="24"/>
          <w:szCs w:val="24"/>
          <w:lang w:val="de-DE"/>
        </w:rPr>
        <w:t>ischer</w:t>
      </w:r>
      <w:r w:rsidRPr="00305215">
        <w:rPr>
          <w:rFonts w:ascii="Arial" w:hAnsi="Arial" w:cs="Arial"/>
          <w:sz w:val="24"/>
          <w:szCs w:val="24"/>
          <w:lang w:val="de-DE"/>
        </w:rPr>
        <w:t xml:space="preserve">-Projektion hinsichtlich Summenformel, funktioneller Gruppen und asymmetrischer C-Atome, </w:t>
      </w:r>
      <w:r w:rsidRPr="006D49D9">
        <w:rPr>
          <w:rFonts w:ascii="Arial" w:hAnsi="Arial" w:cs="Arial"/>
          <w:sz w:val="24"/>
          <w:szCs w:val="24"/>
        </w:rPr>
        <w:t>β</w:t>
      </w:r>
      <w:r w:rsidRPr="00305215">
        <w:rPr>
          <w:rFonts w:ascii="Arial" w:hAnsi="Arial" w:cs="Arial"/>
          <w:sz w:val="24"/>
          <w:szCs w:val="24"/>
          <w:lang w:val="de-DE"/>
        </w:rPr>
        <w:t xml:space="preserve">-1,4-glykosidische Bindung, Tollens-Probe bei Digitoxin </w:t>
      </w:r>
    </w:p>
    <w:p w:rsidR="006D49D9" w:rsidRPr="00305215" w:rsidRDefault="006D49D9" w:rsidP="006D49D9">
      <w:pPr>
        <w:tabs>
          <w:tab w:val="left" w:pos="1843"/>
        </w:tabs>
        <w:autoSpaceDE w:val="0"/>
        <w:autoSpaceDN w:val="0"/>
        <w:adjustRightInd w:val="0"/>
        <w:ind w:left="2124" w:hanging="2124"/>
        <w:rPr>
          <w:rFonts w:ascii="Arial" w:hAnsi="Arial" w:cs="Arial"/>
          <w:b/>
          <w:bCs/>
          <w:color w:val="FF0000"/>
          <w:sz w:val="24"/>
          <w:szCs w:val="24"/>
          <w:lang w:val="de-DE"/>
        </w:rPr>
      </w:pP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305215">
        <w:rPr>
          <w:rFonts w:ascii="Arial" w:hAnsi="Arial" w:cs="Arial"/>
          <w:b/>
          <w:bCs/>
          <w:sz w:val="24"/>
          <w:szCs w:val="24"/>
          <w:lang w:val="de-DE"/>
        </w:rPr>
        <w:t>Aminosäure und Proteine</w:t>
      </w:r>
    </w:p>
    <w:p w:rsidR="006D49D9" w:rsidRPr="00305215" w:rsidRDefault="006D49D9" w:rsidP="006D49D9">
      <w:pPr>
        <w:tabs>
          <w:tab w:val="left" w:pos="1843"/>
        </w:tabs>
        <w:autoSpaceDE w:val="0"/>
        <w:autoSpaceDN w:val="0"/>
        <w:adjustRightInd w:val="0"/>
        <w:ind w:left="2124" w:hanging="2124"/>
        <w:rPr>
          <w:rFonts w:ascii="Arial" w:hAnsi="Arial" w:cs="Arial"/>
          <w:sz w:val="24"/>
          <w:szCs w:val="24"/>
          <w:lang w:val="de-DE"/>
        </w:rPr>
      </w:pP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305215">
        <w:rPr>
          <w:rFonts w:ascii="Arial" w:hAnsi="Arial" w:cs="Arial"/>
          <w:sz w:val="24"/>
          <w:szCs w:val="24"/>
          <w:lang w:val="de-DE"/>
        </w:rPr>
        <w:t>Bau des Bienengiftbestanteils Apamin, Stabilisierung der ApaminStru</w:t>
      </w:r>
      <w:r w:rsidRPr="00305215">
        <w:rPr>
          <w:rFonts w:ascii="Arial" w:hAnsi="Arial" w:cs="Arial"/>
          <w:sz w:val="24"/>
          <w:szCs w:val="24"/>
          <w:lang w:val="de-DE"/>
        </w:rPr>
        <w:t>k</w:t>
      </w:r>
      <w:r w:rsidRPr="00305215">
        <w:rPr>
          <w:rFonts w:ascii="Arial" w:hAnsi="Arial" w:cs="Arial"/>
          <w:sz w:val="24"/>
          <w:szCs w:val="24"/>
          <w:lang w:val="de-DE"/>
        </w:rPr>
        <w:t>tur, Prinzip einer Kodensationsreaktion am Beispiel der Verknüpfung zweier Aminosäuren, Erstellung der Struktur von Aminosäuren mittels derer systematischer Namen, Strukturformelausschnitt aus dem Ap</w:t>
      </w:r>
      <w:r w:rsidRPr="00305215">
        <w:rPr>
          <w:rFonts w:ascii="Arial" w:hAnsi="Arial" w:cs="Arial"/>
          <w:sz w:val="24"/>
          <w:szCs w:val="24"/>
          <w:lang w:val="de-DE"/>
        </w:rPr>
        <w:t>a</w:t>
      </w:r>
      <w:r w:rsidRPr="00305215">
        <w:rPr>
          <w:rFonts w:ascii="Arial" w:hAnsi="Arial" w:cs="Arial"/>
          <w:sz w:val="24"/>
          <w:szCs w:val="24"/>
          <w:lang w:val="de-DE"/>
        </w:rPr>
        <w:t xml:space="preserve">min, Stabilisierung der </w:t>
      </w:r>
      <w:r w:rsidRPr="006D49D9">
        <w:rPr>
          <w:rFonts w:ascii="Arial" w:hAnsi="Arial" w:cs="Arial"/>
          <w:sz w:val="24"/>
          <w:szCs w:val="24"/>
        </w:rPr>
        <w:t>α</w:t>
      </w:r>
      <w:r w:rsidRPr="00305215">
        <w:rPr>
          <w:rFonts w:ascii="Arial" w:hAnsi="Arial" w:cs="Arial"/>
          <w:sz w:val="24"/>
          <w:szCs w:val="24"/>
          <w:lang w:val="de-DE"/>
        </w:rPr>
        <w:t>-Helixstruktur im Hauptbestandteil des Biene</w:t>
      </w:r>
      <w:r w:rsidRPr="00305215">
        <w:rPr>
          <w:rFonts w:ascii="Arial" w:hAnsi="Arial" w:cs="Arial"/>
          <w:sz w:val="24"/>
          <w:szCs w:val="24"/>
          <w:lang w:val="de-DE"/>
        </w:rPr>
        <w:t>n</w:t>
      </w:r>
      <w:r w:rsidRPr="00305215">
        <w:rPr>
          <w:rFonts w:ascii="Arial" w:hAnsi="Arial" w:cs="Arial"/>
          <w:sz w:val="24"/>
          <w:szCs w:val="24"/>
          <w:lang w:val="de-DE"/>
        </w:rPr>
        <w:t>gifts, dem Mellitin, Aminosäure Prolin als „Helixbrecher“,</w:t>
      </w:r>
    </w:p>
    <w:p w:rsidR="006D49D9" w:rsidRPr="00305215" w:rsidRDefault="006D49D9" w:rsidP="006D49D9">
      <w:pPr>
        <w:tabs>
          <w:tab w:val="left" w:pos="1843"/>
        </w:tabs>
        <w:autoSpaceDE w:val="0"/>
        <w:autoSpaceDN w:val="0"/>
        <w:adjustRightInd w:val="0"/>
        <w:ind w:left="2124" w:hanging="2124"/>
        <w:rPr>
          <w:rFonts w:ascii="Arial" w:hAnsi="Arial" w:cs="Arial"/>
          <w:sz w:val="24"/>
          <w:szCs w:val="24"/>
          <w:lang w:val="de-DE"/>
        </w:rPr>
      </w:pPr>
      <w:r w:rsidRPr="00305215">
        <w:rPr>
          <w:rFonts w:ascii="Arial" w:hAnsi="Arial" w:cs="Arial"/>
          <w:sz w:val="24"/>
          <w:szCs w:val="24"/>
          <w:lang w:val="de-DE"/>
        </w:rPr>
        <w:tab/>
      </w:r>
      <w:r w:rsidRPr="00305215">
        <w:rPr>
          <w:rFonts w:ascii="Arial" w:hAnsi="Arial" w:cs="Arial"/>
          <w:sz w:val="24"/>
          <w:szCs w:val="24"/>
          <w:lang w:val="de-DE"/>
        </w:rPr>
        <w:tab/>
        <w:t xml:space="preserve">Denaturierung von Mellitin durch </w:t>
      </w:r>
      <w:r w:rsidRPr="00305215">
        <w:rPr>
          <w:rFonts w:ascii="Arial" w:hAnsi="Arial" w:cs="Arial"/>
          <w:i/>
          <w:iCs/>
          <w:sz w:val="24"/>
          <w:szCs w:val="24"/>
          <w:lang w:val="de-DE"/>
        </w:rPr>
        <w:t>bite away</w:t>
      </w:r>
      <w:r w:rsidRPr="00305215">
        <w:rPr>
          <w:rFonts w:ascii="Arial" w:hAnsi="Arial" w:cs="Arial"/>
          <w:i/>
          <w:iCs/>
          <w:sz w:val="24"/>
          <w:szCs w:val="24"/>
          <w:vertAlign w:val="superscript"/>
          <w:lang w:val="de-DE"/>
        </w:rPr>
        <w:t>®</w:t>
      </w:r>
      <w:r w:rsidRPr="00305215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6D49D9" w:rsidRPr="00305215" w:rsidRDefault="006D49D9" w:rsidP="006D49D9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  <w:lang w:val="de-DE"/>
        </w:rPr>
      </w:pP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</w:p>
    <w:p w:rsidR="006D49D9" w:rsidRPr="00305215" w:rsidRDefault="006D49D9" w:rsidP="006D49D9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305215">
        <w:rPr>
          <w:rFonts w:ascii="Arial" w:hAnsi="Arial" w:cs="Arial"/>
          <w:b/>
          <w:bCs/>
          <w:sz w:val="24"/>
          <w:szCs w:val="24"/>
          <w:lang w:val="de-DE"/>
        </w:rPr>
        <w:t xml:space="preserve"> AUFGABE 3  </w:t>
      </w:r>
      <w:r w:rsidRPr="00305215">
        <w:rPr>
          <w:rFonts w:ascii="Arial" w:hAnsi="Arial" w:cs="Arial"/>
          <w:b/>
          <w:bCs/>
          <w:sz w:val="24"/>
          <w:szCs w:val="24"/>
          <w:lang w:val="de-DE"/>
        </w:rPr>
        <w:tab/>
        <w:t>Kunststoffe</w:t>
      </w:r>
    </w:p>
    <w:p w:rsidR="006D49D9" w:rsidRPr="00305215" w:rsidRDefault="006D49D9" w:rsidP="006D49D9">
      <w:pPr>
        <w:tabs>
          <w:tab w:val="left" w:pos="1843"/>
        </w:tabs>
        <w:autoSpaceDE w:val="0"/>
        <w:autoSpaceDN w:val="0"/>
        <w:adjustRightInd w:val="0"/>
        <w:ind w:left="2112" w:right="-141" w:hanging="2112"/>
        <w:rPr>
          <w:rFonts w:ascii="Arial" w:hAnsi="Arial" w:cs="Arial"/>
          <w:sz w:val="24"/>
          <w:szCs w:val="24"/>
          <w:lang w:val="de-DE"/>
        </w:rPr>
      </w:pPr>
      <w:r w:rsidRPr="00305215">
        <w:rPr>
          <w:rFonts w:ascii="Arial" w:hAnsi="Arial" w:cs="Arial"/>
          <w:sz w:val="24"/>
          <w:szCs w:val="24"/>
          <w:lang w:val="de-DE"/>
        </w:rPr>
        <w:t xml:space="preserve">        </w:t>
      </w:r>
      <w:r w:rsidRPr="00305215">
        <w:rPr>
          <w:rFonts w:ascii="Arial" w:hAnsi="Arial" w:cs="Arial"/>
          <w:sz w:val="24"/>
          <w:szCs w:val="24"/>
          <w:lang w:val="de-DE"/>
        </w:rPr>
        <w:tab/>
        <w:t xml:space="preserve">    Herstellung eines Polyesters, E- und Z-Isomere der Butendisäure (F</w:t>
      </w:r>
      <w:r w:rsidRPr="00305215">
        <w:rPr>
          <w:rFonts w:ascii="Arial" w:hAnsi="Arial" w:cs="Arial"/>
          <w:sz w:val="24"/>
          <w:szCs w:val="24"/>
          <w:lang w:val="de-DE"/>
        </w:rPr>
        <w:t>u</w:t>
      </w:r>
      <w:r w:rsidRPr="00305215">
        <w:rPr>
          <w:rFonts w:ascii="Arial" w:hAnsi="Arial" w:cs="Arial"/>
          <w:sz w:val="24"/>
          <w:szCs w:val="24"/>
          <w:lang w:val="de-DE"/>
        </w:rPr>
        <w:t>marsäure und Maleinsäure), Härtung eines Polyesters durch Styrol, d</w:t>
      </w:r>
      <w:r w:rsidRPr="00305215">
        <w:rPr>
          <w:rFonts w:ascii="Arial" w:hAnsi="Arial" w:cs="Arial"/>
          <w:sz w:val="24"/>
          <w:szCs w:val="24"/>
          <w:lang w:val="de-DE"/>
        </w:rPr>
        <w:t>u</w:t>
      </w:r>
      <w:r w:rsidRPr="00305215">
        <w:rPr>
          <w:rFonts w:ascii="Arial" w:hAnsi="Arial" w:cs="Arial"/>
          <w:sz w:val="24"/>
          <w:szCs w:val="24"/>
          <w:lang w:val="de-DE"/>
        </w:rPr>
        <w:t>roplastisches und thermoplastisches Verhalten, Radikalkettenpolymeris</w:t>
      </w:r>
      <w:r w:rsidRPr="00305215">
        <w:rPr>
          <w:rFonts w:ascii="Arial" w:hAnsi="Arial" w:cs="Arial"/>
          <w:sz w:val="24"/>
          <w:szCs w:val="24"/>
          <w:lang w:val="de-DE"/>
        </w:rPr>
        <w:t>a</w:t>
      </w:r>
      <w:r w:rsidRPr="00305215">
        <w:rPr>
          <w:rFonts w:ascii="Arial" w:hAnsi="Arial" w:cs="Arial"/>
          <w:sz w:val="24"/>
          <w:szCs w:val="24"/>
          <w:lang w:val="de-DE"/>
        </w:rPr>
        <w:t xml:space="preserve">tion, Nachweis von C=C-Doppelbindungen mit Bromwasser und der </w:t>
      </w:r>
      <w:r w:rsidRPr="00305215">
        <w:rPr>
          <w:rFonts w:ascii="Arial" w:hAnsi="Arial" w:cs="Arial"/>
          <w:smallCaps/>
          <w:sz w:val="24"/>
          <w:szCs w:val="24"/>
          <w:lang w:val="de-DE"/>
        </w:rPr>
        <w:t>B</w:t>
      </w:r>
      <w:r w:rsidRPr="00305215">
        <w:rPr>
          <w:rFonts w:ascii="Arial" w:hAnsi="Arial" w:cs="Arial"/>
          <w:b/>
          <w:bCs/>
          <w:smallCaps/>
          <w:sz w:val="24"/>
          <w:szCs w:val="24"/>
          <w:lang w:val="de-DE"/>
        </w:rPr>
        <w:t>aeyer</w:t>
      </w:r>
      <w:r w:rsidRPr="00305215">
        <w:rPr>
          <w:rFonts w:ascii="Arial" w:hAnsi="Arial" w:cs="Arial"/>
          <w:sz w:val="24"/>
          <w:szCs w:val="24"/>
          <w:lang w:val="de-DE"/>
        </w:rPr>
        <w:t>-Probe, ABS-Kunststoff, AGW-Wert von Styrol</w:t>
      </w:r>
    </w:p>
    <w:p w:rsidR="006D49D9" w:rsidRPr="00305215" w:rsidRDefault="006D49D9" w:rsidP="006D49D9">
      <w:pPr>
        <w:tabs>
          <w:tab w:val="left" w:pos="1843"/>
        </w:tabs>
        <w:autoSpaceDE w:val="0"/>
        <w:autoSpaceDN w:val="0"/>
        <w:adjustRightInd w:val="0"/>
        <w:ind w:left="2112" w:right="-141" w:hanging="2112"/>
        <w:rPr>
          <w:rFonts w:ascii="Arial" w:hAnsi="Arial" w:cs="Arial"/>
          <w:color w:val="FF0000"/>
          <w:sz w:val="24"/>
          <w:szCs w:val="24"/>
          <w:lang w:val="de-DE"/>
        </w:rPr>
      </w:pP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Pr="00305215">
        <w:rPr>
          <w:rFonts w:ascii="Arial" w:hAnsi="Arial" w:cs="Arial"/>
          <w:color w:val="FF0000"/>
          <w:sz w:val="24"/>
          <w:szCs w:val="24"/>
          <w:lang w:val="de-DE"/>
        </w:rPr>
        <w:tab/>
      </w:r>
    </w:p>
    <w:p w:rsidR="006D49D9" w:rsidRPr="00305215" w:rsidRDefault="006D49D9" w:rsidP="006D49D9">
      <w:pPr>
        <w:tabs>
          <w:tab w:val="left" w:pos="1843"/>
        </w:tabs>
        <w:autoSpaceDE w:val="0"/>
        <w:autoSpaceDN w:val="0"/>
        <w:adjustRightInd w:val="0"/>
        <w:ind w:right="-283"/>
        <w:rPr>
          <w:rFonts w:ascii="Arial" w:hAnsi="Arial" w:cs="Arial"/>
          <w:b/>
          <w:bCs/>
          <w:sz w:val="24"/>
          <w:szCs w:val="24"/>
          <w:lang w:val="de-DE"/>
        </w:rPr>
      </w:pPr>
      <w:r w:rsidRPr="00305215">
        <w:rPr>
          <w:rFonts w:ascii="Arial" w:hAnsi="Arial" w:cs="Arial"/>
          <w:b/>
          <w:bCs/>
          <w:sz w:val="24"/>
          <w:szCs w:val="24"/>
          <w:lang w:val="de-DE"/>
        </w:rPr>
        <w:t xml:space="preserve"> AUFGABE 4  </w:t>
      </w:r>
      <w:r w:rsidRPr="00305215">
        <w:rPr>
          <w:rFonts w:ascii="Arial" w:hAnsi="Arial" w:cs="Arial"/>
          <w:b/>
          <w:bCs/>
          <w:sz w:val="24"/>
          <w:szCs w:val="24"/>
          <w:lang w:val="de-DE"/>
        </w:rPr>
        <w:tab/>
        <w:t>Elektrochemie</w:t>
      </w:r>
    </w:p>
    <w:p w:rsidR="006D49D9" w:rsidRPr="00305215" w:rsidRDefault="006D49D9" w:rsidP="006D49D9">
      <w:pPr>
        <w:tabs>
          <w:tab w:val="left" w:pos="567"/>
          <w:tab w:val="left" w:pos="1843"/>
        </w:tabs>
        <w:autoSpaceDE w:val="0"/>
        <w:autoSpaceDN w:val="0"/>
        <w:adjustRightInd w:val="0"/>
        <w:ind w:left="2088" w:hanging="2088"/>
        <w:rPr>
          <w:rFonts w:ascii="Arial" w:hAnsi="Arial" w:cs="Arial"/>
          <w:sz w:val="24"/>
          <w:szCs w:val="24"/>
          <w:lang w:val="de-DE"/>
        </w:rPr>
      </w:pPr>
      <w:r w:rsidRPr="00305215">
        <w:rPr>
          <w:rFonts w:ascii="Arial" w:hAnsi="Arial" w:cs="Arial"/>
          <w:sz w:val="24"/>
          <w:szCs w:val="24"/>
          <w:lang w:val="de-DE"/>
        </w:rPr>
        <w:t xml:space="preserve">        </w:t>
      </w:r>
      <w:r w:rsidRPr="00305215">
        <w:rPr>
          <w:rFonts w:ascii="Arial" w:hAnsi="Arial" w:cs="Arial"/>
          <w:sz w:val="24"/>
          <w:szCs w:val="24"/>
          <w:lang w:val="de-DE"/>
        </w:rPr>
        <w:tab/>
        <w:t xml:space="preserve"> </w:t>
      </w:r>
      <w:r w:rsidRPr="00305215">
        <w:rPr>
          <w:rFonts w:ascii="Arial" w:hAnsi="Arial" w:cs="Arial"/>
          <w:sz w:val="24"/>
          <w:szCs w:val="24"/>
          <w:lang w:val="de-DE"/>
        </w:rPr>
        <w:tab/>
        <w:t xml:space="preserve">   Rückgewinnung von Edelmetallen wie Gold, Silber und Kupfer aus elek-tronischen Bauteilen durch Elektrolyse, Reaktion von Silber mit Salpetersäure als Beispiel für eine Redoxreaktion, Abhängigkeit der Reaktion von Gold und Kupfer mit Salpetersäure von den Elektrodenp</w:t>
      </w:r>
      <w:r w:rsidRPr="00305215">
        <w:rPr>
          <w:rFonts w:ascii="Arial" w:hAnsi="Arial" w:cs="Arial"/>
          <w:sz w:val="24"/>
          <w:szCs w:val="24"/>
          <w:lang w:val="de-DE"/>
        </w:rPr>
        <w:t>o</w:t>
      </w:r>
      <w:r w:rsidRPr="00305215">
        <w:rPr>
          <w:rFonts w:ascii="Arial" w:hAnsi="Arial" w:cs="Arial"/>
          <w:sz w:val="24"/>
          <w:szCs w:val="24"/>
          <w:lang w:val="de-DE"/>
        </w:rPr>
        <w:t>ten-zialen, Teilgleichungen einer Elektrolysereaktion, experimentelle Vor-gehensweise zur Bestimmung der Masse von elektrolytisch a</w:t>
      </w:r>
      <w:r w:rsidRPr="00305215">
        <w:rPr>
          <w:rFonts w:ascii="Arial" w:hAnsi="Arial" w:cs="Arial"/>
          <w:sz w:val="24"/>
          <w:szCs w:val="24"/>
          <w:lang w:val="de-DE"/>
        </w:rPr>
        <w:t>b</w:t>
      </w:r>
      <w:r w:rsidRPr="00305215">
        <w:rPr>
          <w:rFonts w:ascii="Arial" w:hAnsi="Arial" w:cs="Arial"/>
          <w:sz w:val="24"/>
          <w:szCs w:val="24"/>
          <w:lang w:val="de-DE"/>
        </w:rPr>
        <w:t xml:space="preserve">geschiedenen Silber, Berechnung des Massenanteils an Kupfer in einer Legie-rungsprobe, Bestimmung des Standardpotenzials einer Silber-Halbzelle mithilfe einer Standard-Wasserstoff-Halbzelle, Einfluss von Konzentrationsänderungen in Halbzellen auf die Elektrodenpotenziale  </w:t>
      </w:r>
    </w:p>
    <w:p w:rsidR="007C50F9" w:rsidRPr="00305215" w:rsidRDefault="007C50F9" w:rsidP="006D49D9">
      <w:pPr>
        <w:rPr>
          <w:rFonts w:ascii="Arial" w:hAnsi="Arial" w:cs="Arial"/>
          <w:sz w:val="24"/>
          <w:szCs w:val="24"/>
          <w:lang w:val="de-DE"/>
        </w:rPr>
      </w:pPr>
    </w:p>
    <w:sectPr w:rsidR="007C50F9" w:rsidRPr="00305215" w:rsidSect="00466961">
      <w:headerReference w:type="default" r:id="rId7"/>
      <w:pgSz w:w="11906" w:h="16838" w:code="9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64" w:rsidRDefault="00512664">
      <w:r>
        <w:separator/>
      </w:r>
    </w:p>
  </w:endnote>
  <w:endnote w:type="continuationSeparator" w:id="0">
    <w:p w:rsidR="00512664" w:rsidRDefault="0051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KPB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64" w:rsidRDefault="00512664">
      <w:r>
        <w:separator/>
      </w:r>
    </w:p>
  </w:footnote>
  <w:footnote w:type="continuationSeparator" w:id="0">
    <w:p w:rsidR="00512664" w:rsidRDefault="00512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996"/>
      <w:gridCol w:w="8677"/>
    </w:tblGrid>
    <w:tr w:rsidR="009122CA">
      <w:trPr>
        <w:cantSplit/>
      </w:trPr>
      <w:tc>
        <w:tcPr>
          <w:tcW w:w="993" w:type="dxa"/>
          <w:vMerge w:val="restart"/>
        </w:tcPr>
        <w:p w:rsidR="009122CA" w:rsidRDefault="002723C5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>
                <wp:extent cx="495300" cy="352425"/>
                <wp:effectExtent l="0" t="0" r="0" b="0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9122CA" w:rsidRPr="0097404C" w:rsidRDefault="0046634F">
          <w:pPr>
            <w:pStyle w:val="Kopfzeile"/>
            <w:jc w:val="center"/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Abitur 20</w:t>
          </w:r>
          <w:r w:rsidR="00220749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20</w:t>
          </w:r>
        </w:p>
        <w:p w:rsidR="009122CA" w:rsidRDefault="00D873DD">
          <w:pPr>
            <w:pStyle w:val="Kopfzeile"/>
            <w:jc w:val="center"/>
            <w:rPr>
              <w:b/>
              <w:i/>
              <w:iCs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Biologie</w:t>
          </w:r>
          <w:r w:rsidR="009122CA" w:rsidRPr="0097404C"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 xml:space="preserve"> - Themenübersicht</w:t>
          </w:r>
        </w:p>
      </w:tc>
    </w:tr>
    <w:tr w:rsidR="009122CA" w:rsidRPr="00305215">
      <w:trPr>
        <w:cantSplit/>
      </w:trPr>
      <w:tc>
        <w:tcPr>
          <w:tcW w:w="993" w:type="dxa"/>
          <w:vMerge/>
        </w:tcPr>
        <w:p w:rsidR="009122CA" w:rsidRDefault="009122CA">
          <w:pPr>
            <w:pStyle w:val="Kopfzeile"/>
            <w:rPr>
              <w:lang w:val="de-DE"/>
            </w:rPr>
          </w:pPr>
        </w:p>
      </w:tc>
      <w:tc>
        <w:tcPr>
          <w:tcW w:w="8677" w:type="dxa"/>
        </w:tcPr>
        <w:p w:rsidR="009122CA" w:rsidRPr="0097404C" w:rsidRDefault="009122CA">
          <w:pPr>
            <w:pStyle w:val="Kopfzeile"/>
            <w:spacing w:after="120"/>
            <w:jc w:val="center"/>
            <w:rPr>
              <w:rFonts w:ascii="Arial" w:hAnsi="Arial" w:cs="Arial"/>
              <w:i/>
              <w:iCs/>
              <w:sz w:val="24"/>
              <w:lang w:val="de-DE"/>
            </w:rPr>
          </w:pPr>
          <w:r w:rsidRPr="0097404C">
            <w:rPr>
              <w:rFonts w:ascii="Arial" w:hAnsi="Arial" w:cs="Arial"/>
              <w:i/>
              <w:iCs/>
              <w:sz w:val="24"/>
              <w:lang w:val="de-DE"/>
            </w:rPr>
            <w:t>Bearbeitet von Hans-Jürgen Staudenmaier</w:t>
          </w:r>
        </w:p>
      </w:tc>
    </w:tr>
  </w:tbl>
  <w:p w:rsidR="009122CA" w:rsidRDefault="009122CA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CF9"/>
    <w:multiLevelType w:val="hybridMultilevel"/>
    <w:tmpl w:val="0B6C8276"/>
    <w:lvl w:ilvl="0" w:tplc="9EA6E0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5308E696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">
    <w:nsid w:val="0FAE4BDF"/>
    <w:multiLevelType w:val="hybridMultilevel"/>
    <w:tmpl w:val="8432DD4A"/>
    <w:lvl w:ilvl="0" w:tplc="FA262F0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">
    <w:nsid w:val="155E7593"/>
    <w:multiLevelType w:val="hybridMultilevel"/>
    <w:tmpl w:val="61AA4AEE"/>
    <w:lvl w:ilvl="0" w:tplc="99AC013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5" w:hanging="360"/>
      </w:pPr>
    </w:lvl>
    <w:lvl w:ilvl="2" w:tplc="0407001B" w:tentative="1">
      <w:start w:val="1"/>
      <w:numFmt w:val="lowerRoman"/>
      <w:lvlText w:val="%3."/>
      <w:lvlJc w:val="right"/>
      <w:pPr>
        <w:ind w:left="3645" w:hanging="180"/>
      </w:pPr>
    </w:lvl>
    <w:lvl w:ilvl="3" w:tplc="0407000F" w:tentative="1">
      <w:start w:val="1"/>
      <w:numFmt w:val="decimal"/>
      <w:lvlText w:val="%4."/>
      <w:lvlJc w:val="left"/>
      <w:pPr>
        <w:ind w:left="4365" w:hanging="360"/>
      </w:pPr>
    </w:lvl>
    <w:lvl w:ilvl="4" w:tplc="04070019" w:tentative="1">
      <w:start w:val="1"/>
      <w:numFmt w:val="lowerLetter"/>
      <w:lvlText w:val="%5."/>
      <w:lvlJc w:val="left"/>
      <w:pPr>
        <w:ind w:left="5085" w:hanging="360"/>
      </w:pPr>
    </w:lvl>
    <w:lvl w:ilvl="5" w:tplc="0407001B" w:tentative="1">
      <w:start w:val="1"/>
      <w:numFmt w:val="lowerRoman"/>
      <w:lvlText w:val="%6."/>
      <w:lvlJc w:val="right"/>
      <w:pPr>
        <w:ind w:left="5805" w:hanging="180"/>
      </w:pPr>
    </w:lvl>
    <w:lvl w:ilvl="6" w:tplc="0407000F" w:tentative="1">
      <w:start w:val="1"/>
      <w:numFmt w:val="decimal"/>
      <w:lvlText w:val="%7."/>
      <w:lvlJc w:val="left"/>
      <w:pPr>
        <w:ind w:left="6525" w:hanging="360"/>
      </w:pPr>
    </w:lvl>
    <w:lvl w:ilvl="7" w:tplc="04070019" w:tentative="1">
      <w:start w:val="1"/>
      <w:numFmt w:val="lowerLetter"/>
      <w:lvlText w:val="%8."/>
      <w:lvlJc w:val="left"/>
      <w:pPr>
        <w:ind w:left="7245" w:hanging="360"/>
      </w:pPr>
    </w:lvl>
    <w:lvl w:ilvl="8" w:tplc="0407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196734C8"/>
    <w:multiLevelType w:val="hybridMultilevel"/>
    <w:tmpl w:val="6966C7C4"/>
    <w:lvl w:ilvl="0" w:tplc="7326019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>
    <w:nsid w:val="2F174211"/>
    <w:multiLevelType w:val="hybridMultilevel"/>
    <w:tmpl w:val="4954A3DA"/>
    <w:lvl w:ilvl="0" w:tplc="7BCE0C4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5">
    <w:nsid w:val="3B1E35F0"/>
    <w:multiLevelType w:val="hybridMultilevel"/>
    <w:tmpl w:val="3252BB90"/>
    <w:lvl w:ilvl="0" w:tplc="EEC8171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6">
    <w:nsid w:val="41331547"/>
    <w:multiLevelType w:val="hybridMultilevel"/>
    <w:tmpl w:val="B4CEC5B6"/>
    <w:lvl w:ilvl="0" w:tplc="3DDCAEA6">
      <w:start w:val="1"/>
      <w:numFmt w:val="decimal"/>
      <w:lvlText w:val="%1."/>
      <w:lvlJc w:val="left"/>
      <w:pPr>
        <w:ind w:left="85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297" w:hanging="360"/>
      </w:pPr>
    </w:lvl>
    <w:lvl w:ilvl="2" w:tplc="0407001B" w:tentative="1">
      <w:start w:val="1"/>
      <w:numFmt w:val="lowerRoman"/>
      <w:lvlText w:val="%3."/>
      <w:lvlJc w:val="right"/>
      <w:pPr>
        <w:ind w:left="10017" w:hanging="180"/>
      </w:pPr>
    </w:lvl>
    <w:lvl w:ilvl="3" w:tplc="0407000F" w:tentative="1">
      <w:start w:val="1"/>
      <w:numFmt w:val="decimal"/>
      <w:lvlText w:val="%4."/>
      <w:lvlJc w:val="left"/>
      <w:pPr>
        <w:ind w:left="10737" w:hanging="360"/>
      </w:pPr>
    </w:lvl>
    <w:lvl w:ilvl="4" w:tplc="04070019" w:tentative="1">
      <w:start w:val="1"/>
      <w:numFmt w:val="lowerLetter"/>
      <w:lvlText w:val="%5."/>
      <w:lvlJc w:val="left"/>
      <w:pPr>
        <w:ind w:left="11457" w:hanging="360"/>
      </w:pPr>
    </w:lvl>
    <w:lvl w:ilvl="5" w:tplc="0407001B" w:tentative="1">
      <w:start w:val="1"/>
      <w:numFmt w:val="lowerRoman"/>
      <w:lvlText w:val="%6."/>
      <w:lvlJc w:val="right"/>
      <w:pPr>
        <w:ind w:left="12177" w:hanging="180"/>
      </w:pPr>
    </w:lvl>
    <w:lvl w:ilvl="6" w:tplc="0407000F" w:tentative="1">
      <w:start w:val="1"/>
      <w:numFmt w:val="decimal"/>
      <w:lvlText w:val="%7."/>
      <w:lvlJc w:val="left"/>
      <w:pPr>
        <w:ind w:left="12897" w:hanging="360"/>
      </w:pPr>
    </w:lvl>
    <w:lvl w:ilvl="7" w:tplc="04070019" w:tentative="1">
      <w:start w:val="1"/>
      <w:numFmt w:val="lowerLetter"/>
      <w:lvlText w:val="%8."/>
      <w:lvlJc w:val="left"/>
      <w:pPr>
        <w:ind w:left="13617" w:hanging="360"/>
      </w:pPr>
    </w:lvl>
    <w:lvl w:ilvl="8" w:tplc="0407001B" w:tentative="1">
      <w:start w:val="1"/>
      <w:numFmt w:val="lowerRoman"/>
      <w:lvlText w:val="%9."/>
      <w:lvlJc w:val="right"/>
      <w:pPr>
        <w:ind w:left="14337" w:hanging="180"/>
      </w:pPr>
    </w:lvl>
  </w:abstractNum>
  <w:abstractNum w:abstractNumId="7">
    <w:nsid w:val="458829CE"/>
    <w:multiLevelType w:val="hybridMultilevel"/>
    <w:tmpl w:val="4B94FEE0"/>
    <w:lvl w:ilvl="0" w:tplc="1EFAA39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>
    <w:nsid w:val="4B507094"/>
    <w:multiLevelType w:val="hybridMultilevel"/>
    <w:tmpl w:val="5420B558"/>
    <w:lvl w:ilvl="0" w:tplc="3E6E5EB2">
      <w:start w:val="1"/>
      <w:numFmt w:val="decimal"/>
      <w:lvlText w:val="%1."/>
      <w:lvlJc w:val="left"/>
      <w:pPr>
        <w:ind w:left="2203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5F7549B4"/>
    <w:multiLevelType w:val="hybridMultilevel"/>
    <w:tmpl w:val="79645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A1ABB"/>
    <w:multiLevelType w:val="hybridMultilevel"/>
    <w:tmpl w:val="A58442DA"/>
    <w:lvl w:ilvl="0" w:tplc="F5DEE9D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5" w:hanging="360"/>
      </w:pPr>
    </w:lvl>
    <w:lvl w:ilvl="2" w:tplc="0407001B" w:tentative="1">
      <w:start w:val="1"/>
      <w:numFmt w:val="lowerRoman"/>
      <w:lvlText w:val="%3."/>
      <w:lvlJc w:val="right"/>
      <w:pPr>
        <w:ind w:left="3645" w:hanging="180"/>
      </w:pPr>
    </w:lvl>
    <w:lvl w:ilvl="3" w:tplc="0407000F" w:tentative="1">
      <w:start w:val="1"/>
      <w:numFmt w:val="decimal"/>
      <w:lvlText w:val="%4."/>
      <w:lvlJc w:val="left"/>
      <w:pPr>
        <w:ind w:left="4365" w:hanging="360"/>
      </w:pPr>
    </w:lvl>
    <w:lvl w:ilvl="4" w:tplc="04070019" w:tentative="1">
      <w:start w:val="1"/>
      <w:numFmt w:val="lowerLetter"/>
      <w:lvlText w:val="%5."/>
      <w:lvlJc w:val="left"/>
      <w:pPr>
        <w:ind w:left="5085" w:hanging="360"/>
      </w:pPr>
    </w:lvl>
    <w:lvl w:ilvl="5" w:tplc="0407001B" w:tentative="1">
      <w:start w:val="1"/>
      <w:numFmt w:val="lowerRoman"/>
      <w:lvlText w:val="%6."/>
      <w:lvlJc w:val="right"/>
      <w:pPr>
        <w:ind w:left="5805" w:hanging="180"/>
      </w:pPr>
    </w:lvl>
    <w:lvl w:ilvl="6" w:tplc="0407000F" w:tentative="1">
      <w:start w:val="1"/>
      <w:numFmt w:val="decimal"/>
      <w:lvlText w:val="%7."/>
      <w:lvlJc w:val="left"/>
      <w:pPr>
        <w:ind w:left="6525" w:hanging="360"/>
      </w:pPr>
    </w:lvl>
    <w:lvl w:ilvl="7" w:tplc="04070019" w:tentative="1">
      <w:start w:val="1"/>
      <w:numFmt w:val="lowerLetter"/>
      <w:lvlText w:val="%8."/>
      <w:lvlJc w:val="left"/>
      <w:pPr>
        <w:ind w:left="7245" w:hanging="360"/>
      </w:pPr>
    </w:lvl>
    <w:lvl w:ilvl="8" w:tplc="0407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>
    <w:nsid w:val="7C9650C4"/>
    <w:multiLevelType w:val="hybridMultilevel"/>
    <w:tmpl w:val="7F8EFB70"/>
    <w:lvl w:ilvl="0" w:tplc="BB566BD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5" w:hanging="360"/>
      </w:pPr>
    </w:lvl>
    <w:lvl w:ilvl="2" w:tplc="0407001B" w:tentative="1">
      <w:start w:val="1"/>
      <w:numFmt w:val="lowerRoman"/>
      <w:lvlText w:val="%3."/>
      <w:lvlJc w:val="right"/>
      <w:pPr>
        <w:ind w:left="3645" w:hanging="180"/>
      </w:pPr>
    </w:lvl>
    <w:lvl w:ilvl="3" w:tplc="0407000F" w:tentative="1">
      <w:start w:val="1"/>
      <w:numFmt w:val="decimal"/>
      <w:lvlText w:val="%4."/>
      <w:lvlJc w:val="left"/>
      <w:pPr>
        <w:ind w:left="4365" w:hanging="360"/>
      </w:pPr>
    </w:lvl>
    <w:lvl w:ilvl="4" w:tplc="04070019" w:tentative="1">
      <w:start w:val="1"/>
      <w:numFmt w:val="lowerLetter"/>
      <w:lvlText w:val="%5."/>
      <w:lvlJc w:val="left"/>
      <w:pPr>
        <w:ind w:left="5085" w:hanging="360"/>
      </w:pPr>
    </w:lvl>
    <w:lvl w:ilvl="5" w:tplc="0407001B" w:tentative="1">
      <w:start w:val="1"/>
      <w:numFmt w:val="lowerRoman"/>
      <w:lvlText w:val="%6."/>
      <w:lvlJc w:val="right"/>
      <w:pPr>
        <w:ind w:left="5805" w:hanging="180"/>
      </w:pPr>
    </w:lvl>
    <w:lvl w:ilvl="6" w:tplc="0407000F" w:tentative="1">
      <w:start w:val="1"/>
      <w:numFmt w:val="decimal"/>
      <w:lvlText w:val="%7."/>
      <w:lvlJc w:val="left"/>
      <w:pPr>
        <w:ind w:left="6525" w:hanging="360"/>
      </w:pPr>
    </w:lvl>
    <w:lvl w:ilvl="7" w:tplc="04070019" w:tentative="1">
      <w:start w:val="1"/>
      <w:numFmt w:val="lowerLetter"/>
      <w:lvlText w:val="%8."/>
      <w:lvlJc w:val="left"/>
      <w:pPr>
        <w:ind w:left="7245" w:hanging="360"/>
      </w:pPr>
    </w:lvl>
    <w:lvl w:ilvl="8" w:tplc="0407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>
    <w:nsid w:val="7E0E23D8"/>
    <w:multiLevelType w:val="hybridMultilevel"/>
    <w:tmpl w:val="EC065B48"/>
    <w:lvl w:ilvl="0" w:tplc="145C68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81CB9"/>
    <w:rsid w:val="00063F87"/>
    <w:rsid w:val="0006423A"/>
    <w:rsid w:val="000D1022"/>
    <w:rsid w:val="000D1BEF"/>
    <w:rsid w:val="001647ED"/>
    <w:rsid w:val="001B44AC"/>
    <w:rsid w:val="001D4A48"/>
    <w:rsid w:val="001F66C0"/>
    <w:rsid w:val="00220749"/>
    <w:rsid w:val="00260A50"/>
    <w:rsid w:val="002723C5"/>
    <w:rsid w:val="00281CB9"/>
    <w:rsid w:val="002840C6"/>
    <w:rsid w:val="00285656"/>
    <w:rsid w:val="00287135"/>
    <w:rsid w:val="002B7C17"/>
    <w:rsid w:val="002C14C8"/>
    <w:rsid w:val="00305215"/>
    <w:rsid w:val="00305843"/>
    <w:rsid w:val="003153B5"/>
    <w:rsid w:val="00335915"/>
    <w:rsid w:val="003854B9"/>
    <w:rsid w:val="003C0136"/>
    <w:rsid w:val="003C0D09"/>
    <w:rsid w:val="0046634F"/>
    <w:rsid w:val="00466961"/>
    <w:rsid w:val="004727F0"/>
    <w:rsid w:val="0049296B"/>
    <w:rsid w:val="004D30B0"/>
    <w:rsid w:val="00512246"/>
    <w:rsid w:val="00512664"/>
    <w:rsid w:val="0052608F"/>
    <w:rsid w:val="0052765F"/>
    <w:rsid w:val="005F74EF"/>
    <w:rsid w:val="005F7997"/>
    <w:rsid w:val="006153DF"/>
    <w:rsid w:val="00626E2A"/>
    <w:rsid w:val="006276AF"/>
    <w:rsid w:val="00694F76"/>
    <w:rsid w:val="00695FD9"/>
    <w:rsid w:val="006960B3"/>
    <w:rsid w:val="006B09E5"/>
    <w:rsid w:val="006B4D76"/>
    <w:rsid w:val="006D49D9"/>
    <w:rsid w:val="006D71BB"/>
    <w:rsid w:val="006E1CD0"/>
    <w:rsid w:val="0075531B"/>
    <w:rsid w:val="00785F33"/>
    <w:rsid w:val="007C0230"/>
    <w:rsid w:val="007C50F9"/>
    <w:rsid w:val="007D218E"/>
    <w:rsid w:val="007D754A"/>
    <w:rsid w:val="007F61E1"/>
    <w:rsid w:val="00810220"/>
    <w:rsid w:val="008531BB"/>
    <w:rsid w:val="00877A78"/>
    <w:rsid w:val="00882C9A"/>
    <w:rsid w:val="00897721"/>
    <w:rsid w:val="009122CA"/>
    <w:rsid w:val="00912654"/>
    <w:rsid w:val="009254C7"/>
    <w:rsid w:val="009275C6"/>
    <w:rsid w:val="0097404C"/>
    <w:rsid w:val="009A1E90"/>
    <w:rsid w:val="009E523A"/>
    <w:rsid w:val="009F5DA2"/>
    <w:rsid w:val="009F5DE4"/>
    <w:rsid w:val="00A17886"/>
    <w:rsid w:val="00A72029"/>
    <w:rsid w:val="00A94DE5"/>
    <w:rsid w:val="00AB7162"/>
    <w:rsid w:val="00AE280E"/>
    <w:rsid w:val="00B0799A"/>
    <w:rsid w:val="00B171D2"/>
    <w:rsid w:val="00B676BC"/>
    <w:rsid w:val="00BA22D0"/>
    <w:rsid w:val="00BB3FCC"/>
    <w:rsid w:val="00C26ACE"/>
    <w:rsid w:val="00C27187"/>
    <w:rsid w:val="00C468FE"/>
    <w:rsid w:val="00C650AC"/>
    <w:rsid w:val="00C8479F"/>
    <w:rsid w:val="00C92688"/>
    <w:rsid w:val="00CA1DC5"/>
    <w:rsid w:val="00CE11A3"/>
    <w:rsid w:val="00CF68A9"/>
    <w:rsid w:val="00D25BF9"/>
    <w:rsid w:val="00D71F83"/>
    <w:rsid w:val="00D873DD"/>
    <w:rsid w:val="00DC360F"/>
    <w:rsid w:val="00DF1B3E"/>
    <w:rsid w:val="00E87101"/>
    <w:rsid w:val="00EF1AAC"/>
    <w:rsid w:val="00F55D4C"/>
    <w:rsid w:val="00F81778"/>
    <w:rsid w:val="00FB2C4A"/>
    <w:rsid w:val="00FD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230"/>
    <w:rPr>
      <w:sz w:val="27"/>
      <w:lang w:val="en-GB"/>
    </w:rPr>
  </w:style>
  <w:style w:type="paragraph" w:styleId="berschrift1">
    <w:name w:val="heading 1"/>
    <w:basedOn w:val="Standard"/>
    <w:next w:val="Standard"/>
    <w:qFormat/>
    <w:rsid w:val="007C0230"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qFormat/>
    <w:rsid w:val="007C0230"/>
    <w:pPr>
      <w:keepNext/>
      <w:outlineLvl w:val="1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7C0230"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unhideWhenUsed/>
    <w:rsid w:val="007C02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7C0230"/>
    <w:rPr>
      <w:sz w:val="27"/>
      <w:lang w:val="en-GB"/>
    </w:rPr>
  </w:style>
  <w:style w:type="paragraph" w:styleId="Fuzeile">
    <w:name w:val="footer"/>
    <w:basedOn w:val="Standard"/>
    <w:unhideWhenUsed/>
    <w:rsid w:val="007C02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sid w:val="007C0230"/>
    <w:rPr>
      <w:sz w:val="27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13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7135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287135"/>
    <w:pPr>
      <w:ind w:left="720"/>
      <w:contextualSpacing/>
    </w:pPr>
  </w:style>
  <w:style w:type="paragraph" w:customStyle="1" w:styleId="Default">
    <w:name w:val="Default"/>
    <w:rsid w:val="00D873DD"/>
    <w:pPr>
      <w:autoSpaceDE w:val="0"/>
      <w:autoSpaceDN w:val="0"/>
      <w:adjustRightInd w:val="0"/>
    </w:pPr>
    <w:rPr>
      <w:rFonts w:ascii="DKKPBL+TimesNewRoman,Bold" w:hAnsi="DKKPBL+TimesNewRoman,Bold" w:cs="DKKPBL+TimesNewRoman,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B I T U R   2 0 0 4 ,   T H E M E N Ü B E R S I C H T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2016-09-30T19:15:00Z</cp:lastPrinted>
  <dcterms:created xsi:type="dcterms:W3CDTF">2021-03-22T12:21:00Z</dcterms:created>
  <dcterms:modified xsi:type="dcterms:W3CDTF">2021-03-22T12:21:00Z</dcterms:modified>
</cp:coreProperties>
</file>