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C84" w:rsidRPr="003F4E49" w:rsidRDefault="00B60C84" w:rsidP="00B60C84">
      <w:pPr>
        <w:tabs>
          <w:tab w:val="left" w:pos="9072"/>
        </w:tabs>
        <w:rPr>
          <w:rFonts w:ascii="Arial" w:hAnsi="Arial" w:cs="Arial"/>
          <w:b/>
          <w:sz w:val="28"/>
          <w:szCs w:val="28"/>
        </w:rPr>
      </w:pPr>
      <w:bookmarkStart w:id="0" w:name="_GoBack"/>
      <w:bookmarkEnd w:id="0"/>
      <w:r>
        <w:rPr>
          <w:rFonts w:ascii="Arial" w:hAnsi="Arial" w:cs="Arial"/>
          <w:b/>
          <w:sz w:val="28"/>
          <w:szCs w:val="28"/>
        </w:rPr>
        <w:t>Aufgabe 1</w:t>
      </w:r>
    </w:p>
    <w:p w:rsidR="00422BCA" w:rsidRDefault="00422BCA">
      <w:pPr>
        <w:tabs>
          <w:tab w:val="left" w:pos="9072"/>
        </w:tabs>
        <w:rPr>
          <w:rFonts w:ascii="Arial" w:hAnsi="Arial" w:cs="Arial"/>
          <w:sz w:val="24"/>
        </w:rPr>
      </w:pPr>
    </w:p>
    <w:p w:rsidR="00B60C84" w:rsidRDefault="00B60C84" w:rsidP="00B60C84">
      <w:pPr>
        <w:tabs>
          <w:tab w:val="left" w:pos="9072"/>
        </w:tabs>
        <w:jc w:val="both"/>
        <w:rPr>
          <w:rFonts w:ascii="Arial" w:hAnsi="Arial" w:cs="Arial"/>
          <w:sz w:val="24"/>
        </w:rPr>
      </w:pPr>
      <w:r>
        <w:rPr>
          <w:rFonts w:ascii="Arial" w:hAnsi="Arial" w:cs="Arial"/>
          <w:sz w:val="24"/>
        </w:rPr>
        <w:t>Das Mineral Salmiak (Ammoniumchlorid) ist ein natürlich vorkommendes Ammoniumsalz. Die Salze Ammoniumbromid und Ammoniumbenzoat hingegen müssen synthetisch hergestellt werden.</w:t>
      </w:r>
    </w:p>
    <w:p w:rsidR="00B60C84" w:rsidRDefault="00B60C84" w:rsidP="00B60C84">
      <w:pPr>
        <w:tabs>
          <w:tab w:val="left" w:pos="9072"/>
        </w:tabs>
        <w:jc w:val="both"/>
        <w:rPr>
          <w:rFonts w:ascii="Arial" w:hAnsi="Arial" w:cs="Arial"/>
          <w:sz w:val="24"/>
        </w:rPr>
      </w:pPr>
    </w:p>
    <w:p w:rsidR="00B60C84" w:rsidRDefault="00B60C84" w:rsidP="00B60C84">
      <w:pPr>
        <w:tabs>
          <w:tab w:val="left" w:pos="567"/>
          <w:tab w:val="left" w:pos="8222"/>
          <w:tab w:val="left" w:pos="9072"/>
        </w:tabs>
        <w:ind w:left="567" w:hanging="567"/>
        <w:rPr>
          <w:rFonts w:ascii="Arial" w:hAnsi="Arial" w:cs="Arial"/>
          <w:sz w:val="24"/>
        </w:rPr>
      </w:pPr>
      <w:r>
        <w:rPr>
          <w:rFonts w:ascii="Arial" w:hAnsi="Arial" w:cs="Arial"/>
          <w:sz w:val="24"/>
        </w:rPr>
        <w:t>1</w:t>
      </w:r>
      <w:r>
        <w:rPr>
          <w:rFonts w:ascii="Arial" w:hAnsi="Arial" w:cs="Arial"/>
          <w:sz w:val="24"/>
        </w:rPr>
        <w:tab/>
        <w:t>Eine Ammoniumchlorid-Portion wird in ein trockenes Reagenzglas gegeben. Oberhalb der Stoffportion wird ein feuchter Universalindikatorpapierstreifen über die gesamte Länge an die Reagenzglaswand gelegt. Anschließend wird die Ammoniumchlorid-Portion vorsichtig erhitzt. Dabei zerfällt Ammoniumchlorid in Ammoniak und Chlorwasserstoff.</w:t>
      </w:r>
    </w:p>
    <w:p w:rsidR="00B60C84" w:rsidRDefault="00B60C84" w:rsidP="00B60C84">
      <w:pPr>
        <w:tabs>
          <w:tab w:val="left" w:pos="567"/>
          <w:tab w:val="left" w:pos="8222"/>
          <w:tab w:val="left" w:pos="9072"/>
        </w:tabs>
        <w:ind w:left="567" w:hanging="567"/>
        <w:rPr>
          <w:rFonts w:ascii="Arial" w:hAnsi="Arial" w:cs="Arial"/>
          <w:sz w:val="24"/>
        </w:rPr>
      </w:pPr>
      <w:r>
        <w:rPr>
          <w:rFonts w:ascii="Arial" w:hAnsi="Arial" w:cs="Arial"/>
          <w:sz w:val="24"/>
        </w:rPr>
        <w:tab/>
        <w:t>Der Universalindikatorpapierstreifen zeigt in einem Bereich eine rote und im anderen eine blaue Verfärbung.</w:t>
      </w:r>
    </w:p>
    <w:p w:rsidR="00B60C84" w:rsidRDefault="00B60C84" w:rsidP="00B60C84">
      <w:pPr>
        <w:tabs>
          <w:tab w:val="left" w:pos="567"/>
          <w:tab w:val="left" w:pos="851"/>
          <w:tab w:val="left" w:pos="8222"/>
          <w:tab w:val="left" w:pos="9072"/>
        </w:tabs>
        <w:spacing w:before="120"/>
        <w:ind w:left="851" w:hanging="851"/>
        <w:rPr>
          <w:rFonts w:ascii="Arial" w:hAnsi="Arial" w:cs="Arial"/>
          <w:sz w:val="24"/>
        </w:rPr>
      </w:pPr>
      <w:r>
        <w:rPr>
          <w:rFonts w:ascii="Arial" w:hAnsi="Arial" w:cs="Arial"/>
          <w:sz w:val="24"/>
        </w:rPr>
        <w:tab/>
        <w:t>●</w:t>
      </w:r>
      <w:r>
        <w:rPr>
          <w:rFonts w:ascii="Arial" w:hAnsi="Arial" w:cs="Arial"/>
          <w:sz w:val="24"/>
        </w:rPr>
        <w:tab/>
        <w:t>Erklären Sie die Verfärbungen mithilfe von Reaktionsgleichungen.</w:t>
      </w:r>
    </w:p>
    <w:p w:rsidR="00B60C84" w:rsidRDefault="00B60C84" w:rsidP="00B60C84">
      <w:pPr>
        <w:tabs>
          <w:tab w:val="left" w:pos="567"/>
          <w:tab w:val="left" w:pos="851"/>
          <w:tab w:val="left" w:pos="8222"/>
          <w:tab w:val="left" w:pos="9072"/>
        </w:tabs>
        <w:spacing w:before="120"/>
        <w:ind w:left="851" w:hanging="851"/>
        <w:rPr>
          <w:rFonts w:ascii="Arial" w:hAnsi="Arial" w:cs="Arial"/>
          <w:sz w:val="24"/>
        </w:rPr>
      </w:pPr>
      <w:r>
        <w:rPr>
          <w:rFonts w:ascii="Arial" w:hAnsi="Arial" w:cs="Arial"/>
          <w:sz w:val="24"/>
        </w:rPr>
        <w:tab/>
        <w:t>●</w:t>
      </w:r>
      <w:r>
        <w:rPr>
          <w:rFonts w:ascii="Arial" w:hAnsi="Arial" w:cs="Arial"/>
          <w:sz w:val="24"/>
        </w:rPr>
        <w:tab/>
        <w:t xml:space="preserve">Formulieren Sie für den Zerfall von Ammoniumchlorid eine Reaktionsgleichung und berechnen Sie die Reaktionsenthalpie für den </w:t>
      </w:r>
      <w:r w:rsidR="004A3A7B">
        <w:rPr>
          <w:rFonts w:ascii="Arial" w:hAnsi="Arial" w:cs="Arial"/>
          <w:sz w:val="24"/>
        </w:rPr>
        <w:t xml:space="preserve"> </w:t>
      </w:r>
      <w:r>
        <w:rPr>
          <w:rFonts w:ascii="Arial" w:hAnsi="Arial" w:cs="Arial"/>
          <w:sz w:val="24"/>
        </w:rPr>
        <w:t>Zerfall von 1 mol Ammoniumchlorid bei Standardbedingungen.</w:t>
      </w:r>
    </w:p>
    <w:p w:rsidR="00B60C84" w:rsidRDefault="00B60C84" w:rsidP="00B60C84">
      <w:pPr>
        <w:tabs>
          <w:tab w:val="left" w:pos="567"/>
          <w:tab w:val="left" w:pos="851"/>
          <w:tab w:val="left" w:pos="8222"/>
          <w:tab w:val="left" w:pos="9072"/>
        </w:tabs>
        <w:spacing w:before="120"/>
        <w:ind w:left="851" w:hanging="851"/>
        <w:rPr>
          <w:rFonts w:ascii="Arial" w:hAnsi="Arial" w:cs="Arial"/>
          <w:sz w:val="24"/>
        </w:rPr>
      </w:pPr>
      <w:r>
        <w:rPr>
          <w:rFonts w:ascii="Arial" w:hAnsi="Arial" w:cs="Arial"/>
          <w:sz w:val="24"/>
        </w:rPr>
        <w:tab/>
        <w:t>●</w:t>
      </w:r>
      <w:r>
        <w:rPr>
          <w:rFonts w:ascii="Arial" w:hAnsi="Arial" w:cs="Arial"/>
          <w:sz w:val="24"/>
        </w:rPr>
        <w:tab/>
        <w:t xml:space="preserve">Begründen Sie unter Verwendung des Prinzips von </w:t>
      </w:r>
      <w:r w:rsidRPr="00B60C84">
        <w:rPr>
          <w:rFonts w:ascii="Arial" w:hAnsi="Arial" w:cs="Arial"/>
          <w:smallCaps/>
          <w:sz w:val="24"/>
        </w:rPr>
        <w:t>Le Chatelier</w:t>
      </w:r>
      <w:r>
        <w:rPr>
          <w:rFonts w:ascii="Arial" w:hAnsi="Arial" w:cs="Arial"/>
          <w:sz w:val="24"/>
        </w:rPr>
        <w:t xml:space="preserve">, dass </w:t>
      </w:r>
      <w:r w:rsidR="004A3A7B">
        <w:rPr>
          <w:rFonts w:ascii="Arial" w:hAnsi="Arial" w:cs="Arial"/>
          <w:sz w:val="24"/>
        </w:rPr>
        <w:t xml:space="preserve">    </w:t>
      </w:r>
      <w:r>
        <w:rPr>
          <w:rFonts w:ascii="Arial" w:hAnsi="Arial" w:cs="Arial"/>
          <w:sz w:val="24"/>
        </w:rPr>
        <w:t>der Zerfall von Ammoniumchlorid durch Erhitzen begünstigt wird.</w:t>
      </w:r>
      <w:r>
        <w:rPr>
          <w:rFonts w:ascii="Arial" w:hAnsi="Arial" w:cs="Arial"/>
          <w:sz w:val="24"/>
        </w:rPr>
        <w:tab/>
        <w:t xml:space="preserve">  5 VP</w:t>
      </w:r>
    </w:p>
    <w:p w:rsidR="00B60C84" w:rsidRDefault="00B60C84" w:rsidP="00B60C84">
      <w:pPr>
        <w:tabs>
          <w:tab w:val="left" w:pos="567"/>
          <w:tab w:val="left" w:pos="851"/>
          <w:tab w:val="left" w:pos="8222"/>
          <w:tab w:val="left" w:pos="9072"/>
        </w:tabs>
        <w:ind w:left="851" w:hanging="851"/>
        <w:rPr>
          <w:rFonts w:ascii="Arial" w:hAnsi="Arial" w:cs="Arial"/>
          <w:sz w:val="24"/>
        </w:rPr>
      </w:pPr>
    </w:p>
    <w:p w:rsidR="00B60C84" w:rsidRDefault="00B60C84" w:rsidP="00B60C84">
      <w:pPr>
        <w:tabs>
          <w:tab w:val="left" w:pos="567"/>
          <w:tab w:val="left" w:pos="851"/>
          <w:tab w:val="left" w:pos="8222"/>
          <w:tab w:val="left" w:pos="9072"/>
        </w:tabs>
        <w:ind w:left="567" w:hanging="567"/>
        <w:rPr>
          <w:rFonts w:ascii="Arial" w:hAnsi="Arial" w:cs="Arial"/>
          <w:sz w:val="24"/>
        </w:rPr>
      </w:pPr>
      <w:r>
        <w:rPr>
          <w:rFonts w:ascii="Arial" w:hAnsi="Arial" w:cs="Arial"/>
          <w:sz w:val="24"/>
        </w:rPr>
        <w:t>2</w:t>
      </w:r>
      <w:r>
        <w:rPr>
          <w:rFonts w:ascii="Arial" w:hAnsi="Arial" w:cs="Arial"/>
          <w:sz w:val="24"/>
        </w:rPr>
        <w:tab/>
        <w:t>Während Ammoniumchlorid als Hustenlöser wirkt, wird Ammoniumbromid als Beruhigungsmittel verwendet.</w:t>
      </w:r>
    </w:p>
    <w:p w:rsidR="00B60C84" w:rsidRDefault="00B60C84" w:rsidP="00B60C84">
      <w:pPr>
        <w:tabs>
          <w:tab w:val="left" w:pos="567"/>
          <w:tab w:val="left" w:pos="851"/>
          <w:tab w:val="left" w:pos="8222"/>
          <w:tab w:val="left" w:pos="9072"/>
        </w:tabs>
        <w:ind w:left="567" w:hanging="567"/>
        <w:rPr>
          <w:rFonts w:ascii="Arial" w:hAnsi="Arial" w:cs="Arial"/>
          <w:sz w:val="24"/>
        </w:rPr>
      </w:pPr>
      <w:r>
        <w:rPr>
          <w:rFonts w:ascii="Arial" w:hAnsi="Arial" w:cs="Arial"/>
          <w:sz w:val="24"/>
        </w:rPr>
        <w:tab/>
        <w:t>Ammoniumbromid erhält man durch die Reaktion von Brom mit dem Gas Ammoniak. Dabei bilden sich Ammoniumbromid und Stickstoff.</w:t>
      </w:r>
    </w:p>
    <w:p w:rsidR="00B60C84" w:rsidRDefault="00B60C84" w:rsidP="00B60C84">
      <w:pPr>
        <w:tabs>
          <w:tab w:val="left" w:pos="567"/>
          <w:tab w:val="left" w:pos="851"/>
          <w:tab w:val="left" w:pos="8222"/>
          <w:tab w:val="left" w:pos="9072"/>
        </w:tabs>
        <w:spacing w:before="120"/>
        <w:ind w:left="851" w:hanging="851"/>
        <w:rPr>
          <w:rFonts w:ascii="Arial" w:hAnsi="Arial" w:cs="Arial"/>
          <w:sz w:val="24"/>
        </w:rPr>
      </w:pPr>
      <w:r>
        <w:rPr>
          <w:rFonts w:ascii="Arial" w:hAnsi="Arial" w:cs="Arial"/>
          <w:sz w:val="24"/>
        </w:rPr>
        <w:tab/>
        <w:t>●</w:t>
      </w:r>
      <w:r>
        <w:rPr>
          <w:rFonts w:ascii="Arial" w:hAnsi="Arial" w:cs="Arial"/>
          <w:sz w:val="24"/>
        </w:rPr>
        <w:tab/>
        <w:t>Formulieren Sie die Reaktionsgleichung für die Herstellung von Ammoniumbromid.</w:t>
      </w:r>
    </w:p>
    <w:p w:rsidR="00B60C84" w:rsidRDefault="00B60C84" w:rsidP="00B60C84">
      <w:pPr>
        <w:tabs>
          <w:tab w:val="left" w:pos="567"/>
          <w:tab w:val="left" w:pos="851"/>
          <w:tab w:val="left" w:pos="8222"/>
          <w:tab w:val="left" w:pos="9072"/>
        </w:tabs>
        <w:spacing w:before="120"/>
        <w:ind w:left="851" w:hanging="851"/>
        <w:rPr>
          <w:rFonts w:ascii="Arial" w:hAnsi="Arial" w:cs="Arial"/>
          <w:sz w:val="24"/>
        </w:rPr>
      </w:pPr>
      <w:r>
        <w:rPr>
          <w:rFonts w:ascii="Arial" w:hAnsi="Arial" w:cs="Arial"/>
          <w:sz w:val="24"/>
        </w:rPr>
        <w:tab/>
        <w:t>●</w:t>
      </w:r>
      <w:r>
        <w:rPr>
          <w:rFonts w:ascii="Arial" w:hAnsi="Arial" w:cs="Arial"/>
          <w:sz w:val="24"/>
        </w:rPr>
        <w:tab/>
        <w:t xml:space="preserve">Erklären Sie das zu erwartende Vorzeichen der Reaktionsentropie </w:t>
      </w:r>
      <w:r w:rsidR="004A3A7B">
        <w:rPr>
          <w:rFonts w:ascii="Arial" w:hAnsi="Arial" w:cs="Arial"/>
          <w:sz w:val="24"/>
        </w:rPr>
        <w:t xml:space="preserve">        </w:t>
      </w:r>
      <w:r>
        <w:rPr>
          <w:rFonts w:ascii="Arial" w:hAnsi="Arial" w:cs="Arial"/>
          <w:sz w:val="24"/>
        </w:rPr>
        <w:t>dieser Reaktion.</w:t>
      </w:r>
      <w:r>
        <w:rPr>
          <w:rFonts w:ascii="Arial" w:hAnsi="Arial" w:cs="Arial"/>
          <w:sz w:val="24"/>
        </w:rPr>
        <w:tab/>
        <w:t xml:space="preserve">  3 VP</w:t>
      </w:r>
    </w:p>
    <w:p w:rsidR="00B60C84" w:rsidRDefault="00B60C84" w:rsidP="00B60C84">
      <w:pPr>
        <w:tabs>
          <w:tab w:val="left" w:pos="567"/>
          <w:tab w:val="left" w:pos="851"/>
          <w:tab w:val="left" w:pos="8222"/>
          <w:tab w:val="left" w:pos="9072"/>
        </w:tabs>
        <w:ind w:left="851" w:hanging="851"/>
        <w:rPr>
          <w:rFonts w:ascii="Arial" w:hAnsi="Arial" w:cs="Arial"/>
          <w:sz w:val="24"/>
        </w:rPr>
      </w:pPr>
    </w:p>
    <w:p w:rsidR="00B60C84" w:rsidRDefault="00817F64" w:rsidP="00817F64">
      <w:pPr>
        <w:tabs>
          <w:tab w:val="left" w:pos="567"/>
          <w:tab w:val="left" w:pos="851"/>
          <w:tab w:val="left" w:pos="8222"/>
          <w:tab w:val="left" w:pos="9072"/>
        </w:tabs>
        <w:ind w:left="567" w:hanging="567"/>
        <w:rPr>
          <w:rFonts w:ascii="Arial" w:hAnsi="Arial" w:cs="Arial"/>
          <w:sz w:val="24"/>
        </w:rPr>
      </w:pPr>
      <w:r>
        <w:rPr>
          <w:rFonts w:ascii="Arial" w:hAnsi="Arial" w:cs="Arial"/>
          <w:sz w:val="24"/>
        </w:rPr>
        <w:t>3</w:t>
      </w:r>
      <w:r>
        <w:rPr>
          <w:rFonts w:ascii="Arial" w:hAnsi="Arial" w:cs="Arial"/>
          <w:sz w:val="24"/>
        </w:rPr>
        <w:tab/>
        <w:t>In Leimen und Latex kommt Ammoniumbenzoat als Konservierungsmittel zum Einsatz.</w:t>
      </w:r>
    </w:p>
    <w:p w:rsidR="00817F64" w:rsidRDefault="00817F64" w:rsidP="00817F64">
      <w:pPr>
        <w:tabs>
          <w:tab w:val="left" w:pos="567"/>
          <w:tab w:val="left" w:pos="851"/>
          <w:tab w:val="left" w:pos="8222"/>
          <w:tab w:val="left" w:pos="9072"/>
        </w:tabs>
        <w:ind w:left="567" w:hanging="567"/>
        <w:rPr>
          <w:rFonts w:ascii="Arial" w:hAnsi="Arial" w:cs="Arial"/>
          <w:sz w:val="24"/>
        </w:rPr>
      </w:pPr>
    </w:p>
    <w:p w:rsidR="00817F64" w:rsidRDefault="00817F64" w:rsidP="00817F64">
      <w:pPr>
        <w:tabs>
          <w:tab w:val="left" w:pos="567"/>
          <w:tab w:val="left" w:pos="851"/>
          <w:tab w:val="left" w:pos="8222"/>
          <w:tab w:val="left" w:pos="9072"/>
        </w:tabs>
        <w:ind w:left="567" w:hanging="567"/>
        <w:rPr>
          <w:rFonts w:ascii="Arial" w:hAnsi="Arial" w:cs="Arial"/>
          <w:sz w:val="24"/>
        </w:rPr>
      </w:pPr>
      <w:r>
        <w:rPr>
          <w:rFonts w:ascii="Arial" w:hAnsi="Arial" w:cs="Arial"/>
          <w:sz w:val="24"/>
        </w:rPr>
        <w:t>3.1</w:t>
      </w:r>
      <w:r>
        <w:rPr>
          <w:rFonts w:ascii="Arial" w:hAnsi="Arial" w:cs="Arial"/>
          <w:sz w:val="24"/>
        </w:rPr>
        <w:tab/>
        <w:t>Ammoniumbenzoat kann aus Benzoesäure (Benzolcarbonsäure) und Ammoniak hergestellt werden.</w:t>
      </w:r>
    </w:p>
    <w:p w:rsidR="00817F64" w:rsidRDefault="00817F64" w:rsidP="00817F64">
      <w:pPr>
        <w:tabs>
          <w:tab w:val="left" w:pos="567"/>
          <w:tab w:val="left" w:pos="851"/>
          <w:tab w:val="left" w:pos="8222"/>
          <w:tab w:val="left" w:pos="9072"/>
        </w:tabs>
        <w:spacing w:before="120"/>
        <w:ind w:left="851" w:hanging="851"/>
        <w:rPr>
          <w:rFonts w:ascii="Arial" w:hAnsi="Arial" w:cs="Arial"/>
          <w:sz w:val="24"/>
        </w:rPr>
      </w:pPr>
      <w:r>
        <w:rPr>
          <w:rFonts w:ascii="Arial" w:hAnsi="Arial" w:cs="Arial"/>
          <w:sz w:val="24"/>
        </w:rPr>
        <w:tab/>
        <w:t>●</w:t>
      </w:r>
      <w:r>
        <w:rPr>
          <w:rFonts w:ascii="Arial" w:hAnsi="Arial" w:cs="Arial"/>
          <w:sz w:val="24"/>
        </w:rPr>
        <w:tab/>
        <w:t>Zeichnen Sie die Strukturformeln der im Ammoniumbenzoat enthaltenen Ionen.</w:t>
      </w:r>
    </w:p>
    <w:p w:rsidR="00817F64" w:rsidRDefault="00817F64" w:rsidP="00817F64">
      <w:pPr>
        <w:tabs>
          <w:tab w:val="left" w:pos="567"/>
          <w:tab w:val="left" w:pos="851"/>
          <w:tab w:val="left" w:pos="8222"/>
          <w:tab w:val="left" w:pos="9072"/>
        </w:tabs>
        <w:spacing w:before="120"/>
        <w:ind w:left="851" w:hanging="851"/>
        <w:rPr>
          <w:rFonts w:ascii="Arial" w:hAnsi="Arial" w:cs="Arial"/>
          <w:sz w:val="24"/>
        </w:rPr>
      </w:pPr>
      <w:r>
        <w:rPr>
          <w:rFonts w:ascii="Arial" w:hAnsi="Arial" w:cs="Arial"/>
          <w:sz w:val="24"/>
        </w:rPr>
        <w:tab/>
        <w:t>●</w:t>
      </w:r>
      <w:r>
        <w:rPr>
          <w:rFonts w:ascii="Arial" w:hAnsi="Arial" w:cs="Arial"/>
          <w:sz w:val="24"/>
        </w:rPr>
        <w:tab/>
        <w:t>Zeichnen Sie mesomere Grenzstrukturformeln des Benzoat-Ions.</w:t>
      </w:r>
      <w:r>
        <w:rPr>
          <w:rFonts w:ascii="Arial" w:hAnsi="Arial" w:cs="Arial"/>
          <w:sz w:val="24"/>
        </w:rPr>
        <w:tab/>
        <w:t xml:space="preserve">  2 VP</w:t>
      </w:r>
    </w:p>
    <w:p w:rsidR="00817F64" w:rsidRDefault="00817F64" w:rsidP="00817F64">
      <w:pPr>
        <w:tabs>
          <w:tab w:val="left" w:pos="567"/>
          <w:tab w:val="left" w:pos="851"/>
          <w:tab w:val="left" w:pos="8222"/>
          <w:tab w:val="left" w:pos="9072"/>
        </w:tabs>
        <w:ind w:left="851" w:hanging="851"/>
        <w:rPr>
          <w:rFonts w:ascii="Arial" w:hAnsi="Arial" w:cs="Arial"/>
          <w:sz w:val="24"/>
        </w:rPr>
      </w:pPr>
    </w:p>
    <w:p w:rsidR="00817F64" w:rsidRDefault="008A0438" w:rsidP="008A0438">
      <w:pPr>
        <w:tabs>
          <w:tab w:val="left" w:pos="567"/>
          <w:tab w:val="left" w:pos="851"/>
          <w:tab w:val="left" w:pos="8222"/>
          <w:tab w:val="left" w:pos="9072"/>
        </w:tabs>
        <w:ind w:left="567" w:hanging="567"/>
        <w:rPr>
          <w:rFonts w:ascii="Arial" w:hAnsi="Arial" w:cs="Arial"/>
          <w:sz w:val="24"/>
        </w:rPr>
      </w:pPr>
      <w:r>
        <w:rPr>
          <w:rFonts w:ascii="Arial" w:hAnsi="Arial" w:cs="Arial"/>
          <w:sz w:val="24"/>
        </w:rPr>
        <w:t>3.2</w:t>
      </w:r>
      <w:r>
        <w:rPr>
          <w:rFonts w:ascii="Arial" w:hAnsi="Arial" w:cs="Arial"/>
          <w:sz w:val="24"/>
        </w:rPr>
        <w:tab/>
        <w:t>Die Darstellung des Benzoat-Ions anhand mesomerer Grenzstrukturformeln gibt die tatsächlichen Bindungsverhältnisse nur unzureichend wieder.</w:t>
      </w:r>
    </w:p>
    <w:p w:rsidR="008A0438" w:rsidRDefault="008A0438" w:rsidP="008A0438">
      <w:pPr>
        <w:tabs>
          <w:tab w:val="left" w:pos="567"/>
          <w:tab w:val="left" w:pos="851"/>
          <w:tab w:val="left" w:pos="8222"/>
          <w:tab w:val="left" w:pos="9072"/>
        </w:tabs>
        <w:ind w:left="567" w:hanging="567"/>
        <w:rPr>
          <w:rFonts w:ascii="Arial" w:hAnsi="Arial" w:cs="Arial"/>
          <w:sz w:val="24"/>
        </w:rPr>
      </w:pPr>
      <w:r>
        <w:rPr>
          <w:rFonts w:ascii="Arial" w:hAnsi="Arial" w:cs="Arial"/>
          <w:sz w:val="24"/>
        </w:rPr>
        <w:tab/>
        <w:t>Aromatische Verbindungen zeigen ein geringeres Reaktionsvermögen als es ihre Darstellung in mesomeren Grenzstrukturen erwarten lässt.</w:t>
      </w:r>
    </w:p>
    <w:p w:rsidR="008A0438" w:rsidRDefault="008A0438" w:rsidP="008A0438">
      <w:pPr>
        <w:tabs>
          <w:tab w:val="left" w:pos="567"/>
          <w:tab w:val="left" w:pos="851"/>
          <w:tab w:val="left" w:pos="8222"/>
          <w:tab w:val="left" w:pos="9072"/>
        </w:tabs>
        <w:spacing w:before="120"/>
        <w:ind w:left="851" w:hanging="851"/>
        <w:rPr>
          <w:rFonts w:ascii="Arial" w:hAnsi="Arial" w:cs="Arial"/>
          <w:sz w:val="24"/>
        </w:rPr>
      </w:pPr>
      <w:r>
        <w:rPr>
          <w:rFonts w:ascii="Arial" w:hAnsi="Arial" w:cs="Arial"/>
          <w:sz w:val="24"/>
        </w:rPr>
        <w:tab/>
        <w:t>●</w:t>
      </w:r>
      <w:r>
        <w:rPr>
          <w:rFonts w:ascii="Arial" w:hAnsi="Arial" w:cs="Arial"/>
          <w:sz w:val="24"/>
        </w:rPr>
        <w:tab/>
        <w:t>Beschreiben Sie die Bindungsverhältnisse und den räumlichen Bau des aromatischen Ringes.</w:t>
      </w:r>
    </w:p>
    <w:p w:rsidR="008A0438" w:rsidRDefault="008A0438" w:rsidP="008A0438">
      <w:pPr>
        <w:tabs>
          <w:tab w:val="left" w:pos="567"/>
          <w:tab w:val="left" w:pos="851"/>
          <w:tab w:val="left" w:pos="8222"/>
          <w:tab w:val="left" w:pos="9072"/>
        </w:tabs>
        <w:spacing w:before="120"/>
        <w:ind w:left="851" w:hanging="851"/>
        <w:rPr>
          <w:rFonts w:ascii="Arial" w:hAnsi="Arial" w:cs="Arial"/>
          <w:sz w:val="24"/>
        </w:rPr>
      </w:pPr>
      <w:r>
        <w:rPr>
          <w:rFonts w:ascii="Arial" w:hAnsi="Arial" w:cs="Arial"/>
          <w:sz w:val="24"/>
        </w:rPr>
        <w:tab/>
        <w:t>●</w:t>
      </w:r>
      <w:r>
        <w:rPr>
          <w:rFonts w:ascii="Arial" w:hAnsi="Arial" w:cs="Arial"/>
          <w:sz w:val="24"/>
        </w:rPr>
        <w:tab/>
        <w:t>Erklären Sie das geringere Reaktionsvermögen anhand einer experimentellen Beobachtung.</w:t>
      </w:r>
      <w:r>
        <w:rPr>
          <w:rFonts w:ascii="Arial" w:hAnsi="Arial" w:cs="Arial"/>
          <w:sz w:val="24"/>
        </w:rPr>
        <w:tab/>
        <w:t xml:space="preserve">  4 VP</w:t>
      </w:r>
    </w:p>
    <w:p w:rsidR="008A0438" w:rsidRDefault="008A0438" w:rsidP="008A0438">
      <w:pPr>
        <w:tabs>
          <w:tab w:val="left" w:pos="567"/>
          <w:tab w:val="left" w:pos="851"/>
          <w:tab w:val="left" w:pos="8222"/>
          <w:tab w:val="left" w:pos="9072"/>
        </w:tabs>
        <w:ind w:left="567" w:hanging="567"/>
        <w:rPr>
          <w:rFonts w:ascii="Arial" w:hAnsi="Arial" w:cs="Arial"/>
          <w:sz w:val="24"/>
        </w:rPr>
      </w:pPr>
      <w:r>
        <w:rPr>
          <w:rFonts w:ascii="Arial" w:hAnsi="Arial" w:cs="Arial"/>
          <w:sz w:val="24"/>
        </w:rPr>
        <w:lastRenderedPageBreak/>
        <w:t>4</w:t>
      </w:r>
      <w:r>
        <w:rPr>
          <w:rFonts w:ascii="Arial" w:hAnsi="Arial" w:cs="Arial"/>
          <w:sz w:val="24"/>
        </w:rPr>
        <w:tab/>
        <w:t>Benzoesäure-Lösungen werden in Fallen für Bodenlebewesen wie Insekten oder Schnecken eingesetzt. Diese werden darin abgetötet und bis zur weiteren Untersuchung konserviert.</w:t>
      </w:r>
    </w:p>
    <w:p w:rsidR="008A0438" w:rsidRDefault="008A0438" w:rsidP="008A0438">
      <w:pPr>
        <w:tabs>
          <w:tab w:val="left" w:pos="567"/>
          <w:tab w:val="left" w:pos="851"/>
          <w:tab w:val="left" w:pos="8222"/>
          <w:tab w:val="left" w:pos="9072"/>
        </w:tabs>
        <w:ind w:left="567" w:hanging="567"/>
        <w:rPr>
          <w:rFonts w:ascii="Arial" w:hAnsi="Arial" w:cs="Arial"/>
          <w:sz w:val="24"/>
        </w:rPr>
      </w:pPr>
      <w:r>
        <w:rPr>
          <w:rFonts w:ascii="Arial" w:hAnsi="Arial" w:cs="Arial"/>
          <w:sz w:val="24"/>
        </w:rPr>
        <w:tab/>
        <w:t>Die konservierende Wirkung von Benzoesäure-Lösungen ist vom pH-Wert abhängig. Die eingesetzten Lösungen haben den pH-Wert 3.</w:t>
      </w:r>
    </w:p>
    <w:p w:rsidR="008A0438" w:rsidRDefault="008A0438" w:rsidP="008A0438">
      <w:pPr>
        <w:tabs>
          <w:tab w:val="left" w:pos="567"/>
          <w:tab w:val="left" w:pos="851"/>
          <w:tab w:val="left" w:pos="8222"/>
          <w:tab w:val="left" w:pos="9072"/>
        </w:tabs>
        <w:spacing w:before="120"/>
        <w:ind w:left="851" w:hanging="851"/>
        <w:rPr>
          <w:rFonts w:ascii="Arial" w:hAnsi="Arial" w:cs="Arial"/>
          <w:sz w:val="24"/>
        </w:rPr>
      </w:pPr>
      <w:r>
        <w:rPr>
          <w:rFonts w:ascii="Arial" w:hAnsi="Arial" w:cs="Arial"/>
          <w:sz w:val="24"/>
        </w:rPr>
        <w:tab/>
        <w:t>●</w:t>
      </w:r>
      <w:r>
        <w:rPr>
          <w:rFonts w:ascii="Arial" w:hAnsi="Arial" w:cs="Arial"/>
          <w:sz w:val="24"/>
        </w:rPr>
        <w:tab/>
        <w:t>Formulieren Sie die Reaktionsgleichung für die Reaktion von Benzoesäure mit Wasser.</w:t>
      </w:r>
    </w:p>
    <w:p w:rsidR="008A0438" w:rsidRDefault="008A0438" w:rsidP="008A0438">
      <w:pPr>
        <w:tabs>
          <w:tab w:val="left" w:pos="567"/>
          <w:tab w:val="left" w:pos="851"/>
          <w:tab w:val="left" w:pos="8222"/>
          <w:tab w:val="left" w:pos="9072"/>
        </w:tabs>
        <w:spacing w:before="120"/>
        <w:ind w:left="851" w:hanging="851"/>
        <w:rPr>
          <w:rFonts w:ascii="Arial" w:hAnsi="Arial" w:cs="Arial"/>
          <w:sz w:val="24"/>
        </w:rPr>
      </w:pPr>
      <w:r>
        <w:rPr>
          <w:rFonts w:ascii="Arial" w:hAnsi="Arial" w:cs="Arial"/>
          <w:sz w:val="24"/>
        </w:rPr>
        <w:tab/>
        <w:t>●</w:t>
      </w:r>
      <w:r>
        <w:rPr>
          <w:rFonts w:ascii="Arial" w:hAnsi="Arial" w:cs="Arial"/>
          <w:sz w:val="24"/>
        </w:rPr>
        <w:tab/>
        <w:t>Leiten Sie ausgehend vom Massenwirkungsgesetz eine Formel zur Berechnung des pH-Wertes einer wässrigen Benzoesäure-Lösung her.</w:t>
      </w:r>
    </w:p>
    <w:p w:rsidR="008A0438" w:rsidRDefault="008A0438" w:rsidP="008A0438">
      <w:pPr>
        <w:tabs>
          <w:tab w:val="left" w:pos="567"/>
          <w:tab w:val="left" w:pos="851"/>
          <w:tab w:val="left" w:pos="8222"/>
          <w:tab w:val="left" w:pos="9072"/>
        </w:tabs>
        <w:ind w:left="851" w:hanging="851"/>
        <w:rPr>
          <w:rFonts w:ascii="Arial" w:hAnsi="Arial" w:cs="Arial"/>
          <w:sz w:val="24"/>
        </w:rPr>
      </w:pPr>
      <w:r>
        <w:rPr>
          <w:rFonts w:ascii="Arial" w:hAnsi="Arial" w:cs="Arial"/>
          <w:sz w:val="24"/>
        </w:rPr>
        <w:tab/>
      </w:r>
      <w:r>
        <w:rPr>
          <w:rFonts w:ascii="Arial" w:hAnsi="Arial" w:cs="Arial"/>
          <w:sz w:val="24"/>
        </w:rPr>
        <w:tab/>
        <w:t>Erläutern Sie die zwei Vereinfachungen, die dabei zugrunde gelegt werden.</w:t>
      </w:r>
    </w:p>
    <w:p w:rsidR="008A0438" w:rsidRDefault="008A0438" w:rsidP="008A0438">
      <w:pPr>
        <w:tabs>
          <w:tab w:val="left" w:pos="567"/>
          <w:tab w:val="left" w:pos="851"/>
          <w:tab w:val="left" w:pos="8222"/>
          <w:tab w:val="left" w:pos="9072"/>
        </w:tabs>
        <w:spacing w:before="120"/>
        <w:ind w:left="851" w:hanging="851"/>
        <w:rPr>
          <w:rFonts w:ascii="Arial" w:hAnsi="Arial" w:cs="Arial"/>
          <w:sz w:val="24"/>
        </w:rPr>
      </w:pPr>
      <w:r>
        <w:rPr>
          <w:rFonts w:ascii="Arial" w:hAnsi="Arial" w:cs="Arial"/>
          <w:sz w:val="24"/>
        </w:rPr>
        <w:tab/>
        <w:t>●</w:t>
      </w:r>
      <w:r>
        <w:rPr>
          <w:rFonts w:ascii="Arial" w:hAnsi="Arial" w:cs="Arial"/>
          <w:sz w:val="24"/>
        </w:rPr>
        <w:tab/>
        <w:t>Berechnen Sie die Stoffmengenkonzentration der Benzoesäure-Lösung.</w:t>
      </w:r>
      <w:r>
        <w:rPr>
          <w:rFonts w:ascii="Arial" w:hAnsi="Arial" w:cs="Arial"/>
          <w:sz w:val="24"/>
        </w:rPr>
        <w:tab/>
      </w:r>
    </w:p>
    <w:p w:rsidR="008A0438" w:rsidRDefault="008A0438" w:rsidP="008A0438">
      <w:pPr>
        <w:tabs>
          <w:tab w:val="left" w:pos="567"/>
          <w:tab w:val="left" w:pos="851"/>
          <w:tab w:val="left" w:pos="8222"/>
          <w:tab w:val="left" w:pos="9072"/>
        </w:tabs>
        <w:ind w:left="851" w:hanging="851"/>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 xml:space="preserve">  6 VP</w:t>
      </w:r>
    </w:p>
    <w:p w:rsidR="008A0438" w:rsidRDefault="008A0438" w:rsidP="008A0438">
      <w:pPr>
        <w:tabs>
          <w:tab w:val="left" w:pos="567"/>
          <w:tab w:val="left" w:pos="851"/>
          <w:tab w:val="left" w:pos="8222"/>
          <w:tab w:val="left" w:pos="9072"/>
        </w:tabs>
        <w:ind w:left="851" w:hanging="851"/>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_____</w:t>
      </w:r>
    </w:p>
    <w:p w:rsidR="008A0438" w:rsidRDefault="008A0438" w:rsidP="008A0438">
      <w:pPr>
        <w:tabs>
          <w:tab w:val="left" w:pos="567"/>
          <w:tab w:val="left" w:pos="851"/>
          <w:tab w:val="left" w:pos="8222"/>
          <w:tab w:val="left" w:pos="9072"/>
        </w:tabs>
        <w:ind w:left="851" w:hanging="851"/>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20 VP</w:t>
      </w:r>
    </w:p>
    <w:p w:rsidR="002E30A3" w:rsidRDefault="002E30A3" w:rsidP="008A0438">
      <w:pPr>
        <w:tabs>
          <w:tab w:val="left" w:pos="567"/>
          <w:tab w:val="left" w:pos="851"/>
          <w:tab w:val="left" w:pos="8222"/>
          <w:tab w:val="left" w:pos="9072"/>
        </w:tabs>
        <w:ind w:left="851" w:hanging="851"/>
        <w:rPr>
          <w:rFonts w:ascii="Arial" w:hAnsi="Arial" w:cs="Arial"/>
          <w:sz w:val="24"/>
        </w:rPr>
      </w:pPr>
    </w:p>
    <w:p w:rsidR="002E30A3" w:rsidRDefault="002E30A3" w:rsidP="008A0438">
      <w:pPr>
        <w:tabs>
          <w:tab w:val="left" w:pos="567"/>
          <w:tab w:val="left" w:pos="851"/>
          <w:tab w:val="left" w:pos="8222"/>
          <w:tab w:val="left" w:pos="9072"/>
        </w:tabs>
        <w:ind w:left="851" w:hanging="851"/>
        <w:rPr>
          <w:rFonts w:ascii="Arial" w:hAnsi="Arial" w:cs="Arial"/>
          <w:sz w:val="24"/>
        </w:rPr>
        <w:sectPr w:rsidR="002E30A3" w:rsidSect="00CF2C06">
          <w:headerReference w:type="default" r:id="rId7"/>
          <w:footerReference w:type="default" r:id="rId8"/>
          <w:pgSz w:w="11906" w:h="16838"/>
          <w:pgMar w:top="1701" w:right="1418" w:bottom="1134" w:left="1418" w:header="567" w:footer="567" w:gutter="0"/>
          <w:cols w:space="720"/>
        </w:sectPr>
      </w:pPr>
    </w:p>
    <w:p w:rsidR="002E30A3" w:rsidRPr="002E30A3" w:rsidRDefault="002E30A3" w:rsidP="008A0438">
      <w:pPr>
        <w:tabs>
          <w:tab w:val="left" w:pos="567"/>
          <w:tab w:val="left" w:pos="851"/>
          <w:tab w:val="left" w:pos="8222"/>
          <w:tab w:val="left" w:pos="9072"/>
        </w:tabs>
        <w:ind w:left="851" w:hanging="851"/>
        <w:rPr>
          <w:rFonts w:ascii="Arial" w:hAnsi="Arial" w:cs="Arial"/>
          <w:b/>
          <w:sz w:val="28"/>
          <w:szCs w:val="28"/>
        </w:rPr>
      </w:pPr>
      <w:r w:rsidRPr="002E30A3">
        <w:rPr>
          <w:rFonts w:ascii="Arial" w:hAnsi="Arial" w:cs="Arial"/>
          <w:b/>
          <w:sz w:val="28"/>
          <w:szCs w:val="28"/>
        </w:rPr>
        <w:lastRenderedPageBreak/>
        <w:t>Aufgabe 2</w:t>
      </w:r>
    </w:p>
    <w:p w:rsidR="002E30A3" w:rsidRDefault="002E30A3" w:rsidP="008A0438">
      <w:pPr>
        <w:tabs>
          <w:tab w:val="left" w:pos="567"/>
          <w:tab w:val="left" w:pos="851"/>
          <w:tab w:val="left" w:pos="8222"/>
          <w:tab w:val="left" w:pos="9072"/>
        </w:tabs>
        <w:ind w:left="851" w:hanging="851"/>
        <w:rPr>
          <w:rFonts w:ascii="Arial" w:hAnsi="Arial" w:cs="Arial"/>
          <w:sz w:val="24"/>
        </w:rPr>
      </w:pPr>
    </w:p>
    <w:p w:rsidR="008A0438" w:rsidRDefault="002E30A3" w:rsidP="002E30A3">
      <w:pPr>
        <w:tabs>
          <w:tab w:val="left" w:pos="567"/>
          <w:tab w:val="left" w:pos="851"/>
          <w:tab w:val="left" w:pos="8222"/>
          <w:tab w:val="left" w:pos="9072"/>
        </w:tabs>
        <w:jc w:val="both"/>
        <w:rPr>
          <w:rFonts w:ascii="Arial" w:hAnsi="Arial" w:cs="Arial"/>
          <w:sz w:val="24"/>
        </w:rPr>
      </w:pPr>
      <w:r>
        <w:rPr>
          <w:rFonts w:ascii="Arial" w:hAnsi="Arial" w:cs="Arial"/>
          <w:sz w:val="24"/>
        </w:rPr>
        <w:t>Die meisten gegenwärtig verwendeten Antibiotika sind Naturstoffe oder Naturstoffderivate. Ein Ziel der pharmazeutischen Forschung ist es, Antibiotika zu finden und zu charakterisieren, die hochwirksam gegen multiresistente Keime sind.</w:t>
      </w:r>
    </w:p>
    <w:p w:rsidR="002E30A3" w:rsidRDefault="0015340F" w:rsidP="002E30A3">
      <w:pPr>
        <w:tabs>
          <w:tab w:val="left" w:pos="567"/>
          <w:tab w:val="left" w:pos="851"/>
          <w:tab w:val="left" w:pos="8222"/>
          <w:tab w:val="left" w:pos="9072"/>
        </w:tabs>
        <w:jc w:val="both"/>
        <w:rPr>
          <w:rFonts w:ascii="Arial" w:hAnsi="Arial" w:cs="Arial"/>
          <w:sz w:val="24"/>
        </w:rPr>
      </w:pPr>
      <w:r>
        <w:rPr>
          <w:rFonts w:ascii="Arial" w:hAnsi="Arial" w:cs="Arial"/>
          <w:noProof/>
          <w:sz w:val="24"/>
        </w:rPr>
        <mc:AlternateContent>
          <mc:Choice Requires="wps">
            <w:drawing>
              <wp:anchor distT="0" distB="0" distL="114300" distR="114300" simplePos="0" relativeHeight="251658240" behindDoc="0" locked="0" layoutInCell="1" allowOverlap="1">
                <wp:simplePos x="0" y="0"/>
                <wp:positionH relativeFrom="column">
                  <wp:posOffset>271145</wp:posOffset>
                </wp:positionH>
                <wp:positionV relativeFrom="paragraph">
                  <wp:posOffset>119380</wp:posOffset>
                </wp:positionV>
                <wp:extent cx="3219450" cy="1407795"/>
                <wp:effectExtent l="0" t="0" r="0" b="190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7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3A7B" w:rsidRDefault="004A3A7B" w:rsidP="004A3A7B">
                            <w:pPr>
                              <w:tabs>
                                <w:tab w:val="left" w:pos="567"/>
                                <w:tab w:val="left" w:pos="851"/>
                                <w:tab w:val="left" w:pos="8222"/>
                                <w:tab w:val="left" w:pos="9072"/>
                              </w:tabs>
                              <w:rPr>
                                <w:rFonts w:ascii="Arial" w:hAnsi="Arial" w:cs="Arial"/>
                                <w:sz w:val="24"/>
                              </w:rPr>
                            </w:pPr>
                            <w:r>
                              <w:rPr>
                                <w:rFonts w:ascii="Arial" w:hAnsi="Arial" w:cs="Arial"/>
                                <w:sz w:val="24"/>
                              </w:rPr>
                              <w:t>Paromomycin ist ein Antibiotikum, welches zur Behandlung von Infektionen im Verdauungstrakt verabreicht wird.</w:t>
                            </w:r>
                          </w:p>
                          <w:p w:rsidR="004A3A7B" w:rsidRDefault="004A3A7B" w:rsidP="004A3A7B">
                            <w:pPr>
                              <w:tabs>
                                <w:tab w:val="left" w:pos="567"/>
                                <w:tab w:val="left" w:pos="851"/>
                                <w:tab w:val="left" w:pos="8222"/>
                                <w:tab w:val="left" w:pos="9072"/>
                              </w:tabs>
                              <w:rPr>
                                <w:rFonts w:ascii="Arial" w:hAnsi="Arial" w:cs="Arial"/>
                                <w:sz w:val="24"/>
                              </w:rPr>
                            </w:pPr>
                            <w:r>
                              <w:rPr>
                                <w:rFonts w:ascii="Arial" w:hAnsi="Arial" w:cs="Arial"/>
                                <w:sz w:val="24"/>
                              </w:rPr>
                              <w:t>Es gehört zu den Aminoglycosiden und hat die Molekülformel C</w:t>
                            </w:r>
                            <w:r w:rsidRPr="00FD5C9E">
                              <w:rPr>
                                <w:rFonts w:ascii="Arial" w:hAnsi="Arial" w:cs="Arial"/>
                                <w:sz w:val="24"/>
                                <w:vertAlign w:val="subscript"/>
                              </w:rPr>
                              <w:t>23</w:t>
                            </w:r>
                            <w:r>
                              <w:rPr>
                                <w:rFonts w:ascii="Arial" w:hAnsi="Arial" w:cs="Arial"/>
                                <w:sz w:val="24"/>
                              </w:rPr>
                              <w:t>H</w:t>
                            </w:r>
                            <w:r w:rsidRPr="00FD5C9E">
                              <w:rPr>
                                <w:rFonts w:ascii="Arial" w:hAnsi="Arial" w:cs="Arial"/>
                                <w:sz w:val="24"/>
                                <w:vertAlign w:val="subscript"/>
                              </w:rPr>
                              <w:t>45</w:t>
                            </w:r>
                            <w:r>
                              <w:rPr>
                                <w:rFonts w:ascii="Arial" w:hAnsi="Arial" w:cs="Arial"/>
                                <w:sz w:val="24"/>
                              </w:rPr>
                              <w:t>N</w:t>
                            </w:r>
                            <w:r w:rsidRPr="00FD5C9E">
                              <w:rPr>
                                <w:rFonts w:ascii="Arial" w:hAnsi="Arial" w:cs="Arial"/>
                                <w:sz w:val="24"/>
                                <w:vertAlign w:val="subscript"/>
                              </w:rPr>
                              <w:t>5</w:t>
                            </w:r>
                            <w:r>
                              <w:rPr>
                                <w:rFonts w:ascii="Arial" w:hAnsi="Arial" w:cs="Arial"/>
                                <w:sz w:val="24"/>
                              </w:rPr>
                              <w:t>O</w:t>
                            </w:r>
                            <w:r w:rsidRPr="00FD5C9E">
                              <w:rPr>
                                <w:rFonts w:ascii="Arial" w:hAnsi="Arial" w:cs="Arial"/>
                                <w:sz w:val="24"/>
                                <w:vertAlign w:val="subscript"/>
                              </w:rPr>
                              <w:t>14</w:t>
                            </w:r>
                            <w:r>
                              <w:rPr>
                                <w:rFonts w:ascii="Arial" w:hAnsi="Arial" w:cs="Arial"/>
                                <w:sz w:val="24"/>
                              </w:rPr>
                              <w:t>.</w:t>
                            </w:r>
                          </w:p>
                          <w:p w:rsidR="004A3A7B" w:rsidRDefault="004A3A7B" w:rsidP="004A3A7B">
                            <w:pPr>
                              <w:tabs>
                                <w:tab w:val="left" w:pos="567"/>
                                <w:tab w:val="left" w:pos="851"/>
                                <w:tab w:val="left" w:pos="8222"/>
                                <w:tab w:val="left" w:pos="9072"/>
                              </w:tabs>
                              <w:ind w:left="567" w:hanging="567"/>
                              <w:rPr>
                                <w:rFonts w:ascii="Arial" w:hAnsi="Arial" w:cs="Arial"/>
                                <w:sz w:val="24"/>
                              </w:rPr>
                            </w:pPr>
                          </w:p>
                          <w:p w:rsidR="004A3A7B" w:rsidRPr="004A3A7B" w:rsidRDefault="004A3A7B">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35pt;margin-top:9.4pt;width:253.5pt;height:11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i8EggIAABE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" stroked="f">
                <v:textbox>
                  <w:txbxContent>
                    <w:p w:rsidR="004A3A7B" w:rsidRDefault="004A3A7B" w:rsidP="004A3A7B">
                      <w:pPr>
                        <w:tabs>
                          <w:tab w:val="left" w:pos="567"/>
                          <w:tab w:val="left" w:pos="851"/>
                          <w:tab w:val="left" w:pos="8222"/>
                          <w:tab w:val="left" w:pos="9072"/>
                        </w:tabs>
                        <w:rPr>
                          <w:rFonts w:ascii="Arial" w:hAnsi="Arial" w:cs="Arial"/>
                          <w:sz w:val="24"/>
                        </w:rPr>
                      </w:pPr>
                      <w:r>
                        <w:rPr>
                          <w:rFonts w:ascii="Arial" w:hAnsi="Arial" w:cs="Arial"/>
                          <w:sz w:val="24"/>
                        </w:rPr>
                        <w:t>Paromomycin ist ein Antibiotikum, welches zur Behandlung von Infektionen im Verdauungstrakt verabreicht wird.</w:t>
                      </w:r>
                    </w:p>
                    <w:p w:rsidR="004A3A7B" w:rsidRDefault="004A3A7B" w:rsidP="004A3A7B">
                      <w:pPr>
                        <w:tabs>
                          <w:tab w:val="left" w:pos="567"/>
                          <w:tab w:val="left" w:pos="851"/>
                          <w:tab w:val="left" w:pos="8222"/>
                          <w:tab w:val="left" w:pos="9072"/>
                        </w:tabs>
                        <w:rPr>
                          <w:rFonts w:ascii="Arial" w:hAnsi="Arial" w:cs="Arial"/>
                          <w:sz w:val="24"/>
                        </w:rPr>
                      </w:pPr>
                      <w:r>
                        <w:rPr>
                          <w:rFonts w:ascii="Arial" w:hAnsi="Arial" w:cs="Arial"/>
                          <w:sz w:val="24"/>
                        </w:rPr>
                        <w:t>Es gehört zu den Aminoglycosiden und hat die Molekülformel C</w:t>
                      </w:r>
                      <w:r w:rsidRPr="00FD5C9E">
                        <w:rPr>
                          <w:rFonts w:ascii="Arial" w:hAnsi="Arial" w:cs="Arial"/>
                          <w:sz w:val="24"/>
                          <w:vertAlign w:val="subscript"/>
                        </w:rPr>
                        <w:t>23</w:t>
                      </w:r>
                      <w:r>
                        <w:rPr>
                          <w:rFonts w:ascii="Arial" w:hAnsi="Arial" w:cs="Arial"/>
                          <w:sz w:val="24"/>
                        </w:rPr>
                        <w:t>H</w:t>
                      </w:r>
                      <w:r w:rsidRPr="00FD5C9E">
                        <w:rPr>
                          <w:rFonts w:ascii="Arial" w:hAnsi="Arial" w:cs="Arial"/>
                          <w:sz w:val="24"/>
                          <w:vertAlign w:val="subscript"/>
                        </w:rPr>
                        <w:t>45</w:t>
                      </w:r>
                      <w:r>
                        <w:rPr>
                          <w:rFonts w:ascii="Arial" w:hAnsi="Arial" w:cs="Arial"/>
                          <w:sz w:val="24"/>
                        </w:rPr>
                        <w:t>N</w:t>
                      </w:r>
                      <w:r w:rsidRPr="00FD5C9E">
                        <w:rPr>
                          <w:rFonts w:ascii="Arial" w:hAnsi="Arial" w:cs="Arial"/>
                          <w:sz w:val="24"/>
                          <w:vertAlign w:val="subscript"/>
                        </w:rPr>
                        <w:t>5</w:t>
                      </w:r>
                      <w:r>
                        <w:rPr>
                          <w:rFonts w:ascii="Arial" w:hAnsi="Arial" w:cs="Arial"/>
                          <w:sz w:val="24"/>
                        </w:rPr>
                        <w:t>O</w:t>
                      </w:r>
                      <w:r w:rsidRPr="00FD5C9E">
                        <w:rPr>
                          <w:rFonts w:ascii="Arial" w:hAnsi="Arial" w:cs="Arial"/>
                          <w:sz w:val="24"/>
                          <w:vertAlign w:val="subscript"/>
                        </w:rPr>
                        <w:t>14</w:t>
                      </w:r>
                      <w:r>
                        <w:rPr>
                          <w:rFonts w:ascii="Arial" w:hAnsi="Arial" w:cs="Arial"/>
                          <w:sz w:val="24"/>
                        </w:rPr>
                        <w:t>.</w:t>
                      </w:r>
                    </w:p>
                    <w:p w:rsidR="004A3A7B" w:rsidRDefault="004A3A7B" w:rsidP="004A3A7B">
                      <w:pPr>
                        <w:tabs>
                          <w:tab w:val="left" w:pos="567"/>
                          <w:tab w:val="left" w:pos="851"/>
                          <w:tab w:val="left" w:pos="8222"/>
                          <w:tab w:val="left" w:pos="9072"/>
                        </w:tabs>
                        <w:ind w:left="567" w:hanging="567"/>
                        <w:rPr>
                          <w:rFonts w:ascii="Arial" w:hAnsi="Arial" w:cs="Arial"/>
                          <w:sz w:val="24"/>
                        </w:rPr>
                      </w:pPr>
                    </w:p>
                    <w:p w:rsidR="004A3A7B" w:rsidRPr="004A3A7B" w:rsidRDefault="004A3A7B">
                      <w:pPr>
                        <w:rPr>
                          <w:rFonts w:ascii="Arial" w:hAnsi="Arial" w:cs="Arial"/>
                          <w:sz w:val="24"/>
                          <w:szCs w:val="24"/>
                        </w:rPr>
                      </w:pPr>
                    </w:p>
                  </w:txbxContent>
                </v:textbox>
              </v:shape>
            </w:pict>
          </mc:Fallback>
        </mc:AlternateContent>
      </w:r>
    </w:p>
    <w:p w:rsidR="00FD5C9E" w:rsidRDefault="002E30A3" w:rsidP="004A3A7B">
      <w:pPr>
        <w:tabs>
          <w:tab w:val="left" w:pos="567"/>
          <w:tab w:val="left" w:pos="851"/>
          <w:tab w:val="left" w:pos="8222"/>
          <w:tab w:val="left" w:pos="9072"/>
        </w:tabs>
        <w:ind w:left="567" w:hanging="567"/>
        <w:rPr>
          <w:rFonts w:ascii="Arial" w:hAnsi="Arial" w:cs="Arial"/>
          <w:sz w:val="24"/>
        </w:rPr>
      </w:pPr>
      <w:r>
        <w:rPr>
          <w:rFonts w:ascii="Arial" w:hAnsi="Arial" w:cs="Arial"/>
          <w:sz w:val="24"/>
        </w:rPr>
        <w:t>1</w:t>
      </w:r>
      <w:r>
        <w:rPr>
          <w:rFonts w:ascii="Arial" w:hAnsi="Arial" w:cs="Arial"/>
          <w:sz w:val="24"/>
        </w:rPr>
        <w:tab/>
      </w:r>
    </w:p>
    <w:p w:rsidR="004A3A7B" w:rsidRDefault="0015340F" w:rsidP="004A3A7B">
      <w:pPr>
        <w:tabs>
          <w:tab w:val="left" w:pos="567"/>
          <w:tab w:val="left" w:pos="851"/>
          <w:tab w:val="left" w:pos="8222"/>
          <w:tab w:val="left" w:pos="9072"/>
        </w:tabs>
        <w:ind w:left="567" w:hanging="567"/>
        <w:jc w:val="right"/>
        <w:rPr>
          <w:rFonts w:ascii="Arial" w:hAnsi="Arial" w:cs="Arial"/>
          <w:sz w:val="24"/>
        </w:rPr>
      </w:pPr>
      <w:r>
        <w:rPr>
          <w:rFonts w:ascii="Arial" w:hAnsi="Arial" w:cs="Arial"/>
          <w:noProof/>
          <w:sz w:val="24"/>
        </w:rPr>
        <mc:AlternateContent>
          <mc:Choice Requires="wps">
            <w:drawing>
              <wp:anchor distT="0" distB="0" distL="114300" distR="114300" simplePos="0" relativeHeight="251659264" behindDoc="0" locked="0" layoutInCell="1" allowOverlap="1">
                <wp:simplePos x="0" y="0"/>
                <wp:positionH relativeFrom="column">
                  <wp:posOffset>615950</wp:posOffset>
                </wp:positionH>
                <wp:positionV relativeFrom="paragraph">
                  <wp:posOffset>2578735</wp:posOffset>
                </wp:positionV>
                <wp:extent cx="3009900" cy="485775"/>
                <wp:effectExtent l="1905"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3A7B" w:rsidRPr="004A3A7B" w:rsidRDefault="004A3A7B" w:rsidP="004A3A7B">
                            <w:pPr>
                              <w:jc w:val="right"/>
                              <w:rPr>
                                <w:rFonts w:ascii="Arial" w:hAnsi="Arial" w:cs="Arial"/>
                              </w:rPr>
                            </w:pPr>
                            <w:r>
                              <w:rPr>
                                <w:rFonts w:ascii="Arial" w:hAnsi="Arial" w:cs="Arial"/>
                              </w:rPr>
                              <w:t>Paromomycin-Molekül; R, R‘ = Rest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8.5pt;margin-top:203.05pt;width:237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" stroked="f">
                <v:textbox>
                  <w:txbxContent>
                    <w:p w:rsidR="004A3A7B" w:rsidRPr="004A3A7B" w:rsidRDefault="004A3A7B" w:rsidP="004A3A7B">
                      <w:pPr>
                        <w:jc w:val="right"/>
                        <w:rPr>
                          <w:rFonts w:ascii="Arial" w:hAnsi="Arial" w:cs="Arial"/>
                        </w:rPr>
                      </w:pPr>
                      <w:r>
                        <w:rPr>
                          <w:rFonts w:ascii="Arial" w:hAnsi="Arial" w:cs="Arial"/>
                        </w:rPr>
                        <w:t>Paromomycin-Molekül; R, R‘ = Rest</w:t>
                      </w:r>
                    </w:p>
                  </w:txbxContent>
                </v:textbox>
              </v:shape>
            </w:pict>
          </mc:Fallback>
        </mc:AlternateContent>
      </w:r>
      <w:r w:rsidR="004A3A7B">
        <w:rPr>
          <w:rFonts w:ascii="Arial" w:hAnsi="Arial" w:cs="Arial"/>
          <w:noProof/>
          <w:sz w:val="24"/>
        </w:rPr>
        <w:drawing>
          <wp:inline distT="0" distB="0" distL="0" distR="0">
            <wp:extent cx="2080067" cy="3133725"/>
            <wp:effectExtent l="19050" t="0" r="0" b="0"/>
            <wp:docPr id="12" name="Grafik 11" descr="CH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_1.png"/>
                    <pic:cNvPicPr/>
                  </pic:nvPicPr>
                  <pic:blipFill>
                    <a:blip r:embed="rId9" cstate="print"/>
                    <a:stretch>
                      <a:fillRect/>
                    </a:stretch>
                  </pic:blipFill>
                  <pic:spPr>
                    <a:xfrm>
                      <a:off x="0" y="0"/>
                      <a:ext cx="2079807" cy="3133334"/>
                    </a:xfrm>
                    <a:prstGeom prst="rect">
                      <a:avLst/>
                    </a:prstGeom>
                  </pic:spPr>
                </pic:pic>
              </a:graphicData>
            </a:graphic>
          </wp:inline>
        </w:drawing>
      </w:r>
    </w:p>
    <w:p w:rsidR="004A3A7B" w:rsidRDefault="004A3A7B" w:rsidP="00FD5C9E">
      <w:pPr>
        <w:tabs>
          <w:tab w:val="left" w:pos="567"/>
          <w:tab w:val="left" w:pos="851"/>
          <w:tab w:val="left" w:pos="8222"/>
          <w:tab w:val="left" w:pos="9072"/>
        </w:tabs>
        <w:ind w:left="567" w:hanging="567"/>
        <w:rPr>
          <w:rFonts w:ascii="Arial" w:hAnsi="Arial" w:cs="Arial"/>
          <w:sz w:val="24"/>
        </w:rPr>
      </w:pPr>
    </w:p>
    <w:p w:rsidR="00FD5C9E" w:rsidRDefault="00FD5C9E" w:rsidP="00FD5C9E">
      <w:pPr>
        <w:tabs>
          <w:tab w:val="left" w:pos="567"/>
          <w:tab w:val="left" w:pos="851"/>
          <w:tab w:val="left" w:pos="8222"/>
          <w:tab w:val="left" w:pos="9072"/>
        </w:tabs>
        <w:ind w:left="567" w:hanging="567"/>
        <w:rPr>
          <w:rFonts w:ascii="Arial" w:hAnsi="Arial" w:cs="Arial"/>
          <w:sz w:val="24"/>
        </w:rPr>
      </w:pPr>
      <w:r>
        <w:rPr>
          <w:rFonts w:ascii="Arial" w:hAnsi="Arial" w:cs="Arial"/>
          <w:sz w:val="24"/>
        </w:rPr>
        <w:t>1.1</w:t>
      </w:r>
      <w:r>
        <w:rPr>
          <w:rFonts w:ascii="Arial" w:hAnsi="Arial" w:cs="Arial"/>
          <w:sz w:val="24"/>
        </w:rPr>
        <w:tab/>
        <w:t>Ein Paromomycin-Molekül besteht aus drei Monosaccharid-Bausteinen und einem substituierten Ethan-1,2-diol-Baustein. Die Monosaccharid-Bausteine sind Ribose, Glucosamin und Paromose.</w:t>
      </w:r>
    </w:p>
    <w:p w:rsidR="00FD5C9E" w:rsidRDefault="00FD5C9E" w:rsidP="00FD5C9E">
      <w:pPr>
        <w:tabs>
          <w:tab w:val="left" w:pos="567"/>
          <w:tab w:val="left" w:pos="851"/>
          <w:tab w:val="left" w:pos="8222"/>
          <w:tab w:val="left" w:pos="9072"/>
        </w:tabs>
        <w:ind w:left="567" w:hanging="567"/>
        <w:rPr>
          <w:rFonts w:ascii="Arial" w:hAnsi="Arial" w:cs="Arial"/>
          <w:sz w:val="24"/>
        </w:rPr>
      </w:pPr>
      <w:r>
        <w:rPr>
          <w:rFonts w:ascii="Arial" w:hAnsi="Arial" w:cs="Arial"/>
          <w:sz w:val="24"/>
        </w:rPr>
        <w:tab/>
        <w:t>Der Glucosamin-Baustein leitet sich aus dem Glucose-Molekül ab, indem eine Hydroxy-Gruppe durch eine Amin</w:t>
      </w:r>
      <w:r w:rsidR="004A3A7B">
        <w:rPr>
          <w:rFonts w:ascii="Arial" w:hAnsi="Arial" w:cs="Arial"/>
          <w:sz w:val="24"/>
        </w:rPr>
        <w:t>o</w:t>
      </w:r>
      <w:r>
        <w:rPr>
          <w:rFonts w:ascii="Arial" w:hAnsi="Arial" w:cs="Arial"/>
          <w:sz w:val="24"/>
        </w:rPr>
        <w:t>-Gruppe ersetzt wird. Der Paromose-Baustein besitzt mehrere Amino-Gruppen.</w:t>
      </w:r>
    </w:p>
    <w:p w:rsidR="00FD5C9E" w:rsidRDefault="00FD5C9E" w:rsidP="00FD5C9E">
      <w:pPr>
        <w:tabs>
          <w:tab w:val="left" w:pos="567"/>
          <w:tab w:val="left" w:pos="851"/>
          <w:tab w:val="left" w:pos="8222"/>
          <w:tab w:val="left" w:pos="9072"/>
        </w:tabs>
        <w:spacing w:before="120"/>
        <w:ind w:left="851" w:hanging="851"/>
        <w:rPr>
          <w:rFonts w:ascii="Arial" w:hAnsi="Arial" w:cs="Arial"/>
          <w:sz w:val="24"/>
        </w:rPr>
      </w:pPr>
      <w:r>
        <w:rPr>
          <w:rFonts w:ascii="Arial" w:hAnsi="Arial" w:cs="Arial"/>
          <w:sz w:val="24"/>
        </w:rPr>
        <w:tab/>
        <w:t>●</w:t>
      </w:r>
      <w:r>
        <w:rPr>
          <w:rFonts w:ascii="Arial" w:hAnsi="Arial" w:cs="Arial"/>
          <w:sz w:val="24"/>
        </w:rPr>
        <w:tab/>
        <w:t xml:space="preserve">Geben Sie die </w:t>
      </w:r>
      <w:r w:rsidRPr="00FD5C9E">
        <w:rPr>
          <w:rFonts w:ascii="Arial" w:hAnsi="Arial" w:cs="Arial"/>
          <w:smallCaps/>
          <w:sz w:val="24"/>
        </w:rPr>
        <w:t>Fischer</w:t>
      </w:r>
      <w:r>
        <w:rPr>
          <w:rFonts w:ascii="Arial" w:hAnsi="Arial" w:cs="Arial"/>
          <w:sz w:val="24"/>
        </w:rPr>
        <w:t>-Projektionsformeln der Glucosamin- und Paromose-Moleküle an und ordnen Sie die Namen zu.</w:t>
      </w:r>
    </w:p>
    <w:p w:rsidR="00FD5C9E" w:rsidRDefault="00FD5C9E" w:rsidP="00FD5C9E">
      <w:pPr>
        <w:tabs>
          <w:tab w:val="left" w:pos="567"/>
          <w:tab w:val="left" w:pos="851"/>
          <w:tab w:val="left" w:pos="8222"/>
          <w:tab w:val="left" w:pos="9072"/>
        </w:tabs>
        <w:spacing w:before="120"/>
        <w:ind w:left="851" w:hanging="851"/>
        <w:rPr>
          <w:rFonts w:ascii="Arial" w:hAnsi="Arial" w:cs="Arial"/>
          <w:sz w:val="24"/>
        </w:rPr>
      </w:pPr>
      <w:r>
        <w:rPr>
          <w:rFonts w:ascii="Arial" w:hAnsi="Arial" w:cs="Arial"/>
          <w:sz w:val="24"/>
        </w:rPr>
        <w:tab/>
        <w:t>●</w:t>
      </w:r>
      <w:r>
        <w:rPr>
          <w:rFonts w:ascii="Arial" w:hAnsi="Arial" w:cs="Arial"/>
          <w:sz w:val="24"/>
        </w:rPr>
        <w:tab/>
        <w:t>Markieren Sie die asymmetrisch substituierten Kohlenstoffatome in den Strukturformeln und klassifizieren Sie die Moleküle nach der D- und L-Reihe.</w:t>
      </w:r>
    </w:p>
    <w:p w:rsidR="00FD5C9E" w:rsidRDefault="00FD5C9E" w:rsidP="00FD5C9E">
      <w:pPr>
        <w:tabs>
          <w:tab w:val="left" w:pos="567"/>
          <w:tab w:val="left" w:pos="851"/>
          <w:tab w:val="left" w:pos="8222"/>
          <w:tab w:val="left" w:pos="9072"/>
        </w:tabs>
        <w:ind w:left="851" w:hanging="851"/>
        <w:rPr>
          <w:rFonts w:ascii="Arial" w:hAnsi="Arial" w:cs="Arial"/>
          <w:sz w:val="24"/>
        </w:rPr>
      </w:pPr>
      <w:r>
        <w:rPr>
          <w:rFonts w:ascii="Arial" w:hAnsi="Arial" w:cs="Arial"/>
          <w:sz w:val="24"/>
        </w:rPr>
        <w:tab/>
      </w:r>
      <w:r>
        <w:rPr>
          <w:rFonts w:ascii="Arial" w:hAnsi="Arial" w:cs="Arial"/>
          <w:sz w:val="24"/>
        </w:rPr>
        <w:tab/>
        <w:t>Begründen Sie ihre Zuordnung.</w:t>
      </w:r>
      <w:r>
        <w:rPr>
          <w:rFonts w:ascii="Arial" w:hAnsi="Arial" w:cs="Arial"/>
          <w:sz w:val="24"/>
        </w:rPr>
        <w:tab/>
        <w:t xml:space="preserve">  5 VP</w:t>
      </w:r>
    </w:p>
    <w:p w:rsidR="00FD5C9E" w:rsidRDefault="00FD5C9E" w:rsidP="00FD5C9E">
      <w:pPr>
        <w:tabs>
          <w:tab w:val="left" w:pos="567"/>
          <w:tab w:val="left" w:pos="851"/>
          <w:tab w:val="left" w:pos="8222"/>
          <w:tab w:val="left" w:pos="9072"/>
        </w:tabs>
        <w:ind w:left="851" w:hanging="851"/>
        <w:rPr>
          <w:rFonts w:ascii="Arial" w:hAnsi="Arial" w:cs="Arial"/>
          <w:sz w:val="24"/>
        </w:rPr>
      </w:pPr>
    </w:p>
    <w:p w:rsidR="00FD5C9E" w:rsidRDefault="00FD5C9E" w:rsidP="00FD5C9E">
      <w:pPr>
        <w:tabs>
          <w:tab w:val="left" w:pos="567"/>
          <w:tab w:val="left" w:pos="851"/>
          <w:tab w:val="left" w:pos="8222"/>
          <w:tab w:val="left" w:pos="9072"/>
        </w:tabs>
        <w:ind w:left="567" w:hanging="567"/>
        <w:rPr>
          <w:rFonts w:ascii="Arial" w:hAnsi="Arial" w:cs="Arial"/>
          <w:sz w:val="24"/>
        </w:rPr>
      </w:pPr>
      <w:r>
        <w:rPr>
          <w:rFonts w:ascii="Arial" w:hAnsi="Arial" w:cs="Arial"/>
          <w:sz w:val="24"/>
        </w:rPr>
        <w:t>1.2</w:t>
      </w:r>
      <w:r>
        <w:rPr>
          <w:rFonts w:ascii="Arial" w:hAnsi="Arial" w:cs="Arial"/>
          <w:sz w:val="24"/>
        </w:rPr>
        <w:tab/>
        <w:t>Eine wässrige Paromomycin-Lösung wird mit verdünnter Schwefelsäure versetzt und einige Minuten lang erhitzt. Die Reaktionsmischung wird neutralisiert.</w:t>
      </w:r>
    </w:p>
    <w:p w:rsidR="00FD5C9E" w:rsidRDefault="00FD5C9E" w:rsidP="00FD5C9E">
      <w:pPr>
        <w:tabs>
          <w:tab w:val="left" w:pos="567"/>
          <w:tab w:val="left" w:pos="851"/>
          <w:tab w:val="left" w:pos="8222"/>
          <w:tab w:val="left" w:pos="9072"/>
        </w:tabs>
        <w:spacing w:before="120"/>
        <w:ind w:left="851" w:hanging="851"/>
        <w:rPr>
          <w:rFonts w:ascii="Arial" w:hAnsi="Arial" w:cs="Arial"/>
          <w:sz w:val="24"/>
        </w:rPr>
      </w:pPr>
      <w:r>
        <w:rPr>
          <w:rFonts w:ascii="Arial" w:hAnsi="Arial" w:cs="Arial"/>
          <w:sz w:val="24"/>
        </w:rPr>
        <w:tab/>
        <w:t>●</w:t>
      </w:r>
      <w:r>
        <w:rPr>
          <w:rFonts w:ascii="Arial" w:hAnsi="Arial" w:cs="Arial"/>
          <w:sz w:val="24"/>
        </w:rPr>
        <w:tab/>
        <w:t>Vergleichen Sie die reduzierende Wirkung der Paromomycin-Lösung mit der neutralisierenden Reaktionsmischung und begründen Sie ihre Aussagen.</w:t>
      </w:r>
    </w:p>
    <w:p w:rsidR="00FD5C9E" w:rsidRDefault="00FD5C9E" w:rsidP="00FD5C9E">
      <w:pPr>
        <w:tabs>
          <w:tab w:val="left" w:pos="567"/>
          <w:tab w:val="left" w:pos="851"/>
          <w:tab w:val="left" w:pos="8222"/>
          <w:tab w:val="left" w:pos="9072"/>
        </w:tabs>
        <w:spacing w:before="120"/>
        <w:ind w:left="851" w:hanging="851"/>
        <w:rPr>
          <w:rFonts w:ascii="Arial" w:hAnsi="Arial" w:cs="Arial"/>
          <w:sz w:val="24"/>
        </w:rPr>
      </w:pPr>
      <w:r>
        <w:rPr>
          <w:rFonts w:ascii="Arial" w:hAnsi="Arial" w:cs="Arial"/>
          <w:sz w:val="24"/>
        </w:rPr>
        <w:tab/>
        <w:t>●</w:t>
      </w:r>
      <w:r>
        <w:rPr>
          <w:rFonts w:ascii="Arial" w:hAnsi="Arial" w:cs="Arial"/>
          <w:sz w:val="24"/>
        </w:rPr>
        <w:tab/>
        <w:t>Formulieren Sie eine Reaktionsgleichung für eine positive Nachweisreaktion der reduzierenden Wirkung.</w:t>
      </w:r>
      <w:r>
        <w:rPr>
          <w:rFonts w:ascii="Arial" w:hAnsi="Arial" w:cs="Arial"/>
          <w:sz w:val="24"/>
        </w:rPr>
        <w:tab/>
        <w:t xml:space="preserve">  4 VP</w:t>
      </w:r>
    </w:p>
    <w:p w:rsidR="00FD5C9E" w:rsidRDefault="00FD5C9E" w:rsidP="00FD5C9E">
      <w:pPr>
        <w:tabs>
          <w:tab w:val="left" w:pos="567"/>
          <w:tab w:val="left" w:pos="851"/>
          <w:tab w:val="left" w:pos="8222"/>
          <w:tab w:val="left" w:pos="9072"/>
        </w:tabs>
        <w:ind w:left="851" w:hanging="851"/>
        <w:rPr>
          <w:rFonts w:ascii="Arial" w:hAnsi="Arial" w:cs="Arial"/>
          <w:sz w:val="24"/>
        </w:rPr>
      </w:pPr>
    </w:p>
    <w:p w:rsidR="00FD5C9E" w:rsidRDefault="00D646B7" w:rsidP="00D646B7">
      <w:pPr>
        <w:tabs>
          <w:tab w:val="left" w:pos="567"/>
          <w:tab w:val="left" w:pos="851"/>
          <w:tab w:val="left" w:pos="8222"/>
          <w:tab w:val="left" w:pos="9072"/>
        </w:tabs>
        <w:ind w:left="567" w:hanging="567"/>
        <w:rPr>
          <w:rFonts w:ascii="Arial" w:hAnsi="Arial" w:cs="Arial"/>
          <w:sz w:val="24"/>
        </w:rPr>
      </w:pPr>
      <w:r>
        <w:rPr>
          <w:rFonts w:ascii="Arial" w:hAnsi="Arial" w:cs="Arial"/>
          <w:sz w:val="24"/>
        </w:rPr>
        <w:lastRenderedPageBreak/>
        <w:t>1.3</w:t>
      </w:r>
      <w:r>
        <w:rPr>
          <w:rFonts w:ascii="Arial" w:hAnsi="Arial" w:cs="Arial"/>
          <w:sz w:val="24"/>
        </w:rPr>
        <w:tab/>
        <w:t>Da die Antibiotika-Lösung nur kurz haltbar ist, wird Paromomycin in Fläschchen zu je einem Gramm Pulver in den Handel gebracht. Bei Gebrauch wird es in Wasser gelöst und auf 10 mL aufgefüllt, wobei eine alkalische Lösung entsteht.</w:t>
      </w:r>
    </w:p>
    <w:p w:rsidR="00D646B7" w:rsidRDefault="00D646B7" w:rsidP="00D646B7">
      <w:pPr>
        <w:tabs>
          <w:tab w:val="left" w:pos="567"/>
          <w:tab w:val="left" w:pos="851"/>
          <w:tab w:val="left" w:pos="8222"/>
          <w:tab w:val="left" w:pos="9072"/>
        </w:tabs>
        <w:spacing w:before="120"/>
        <w:ind w:left="851" w:hanging="851"/>
        <w:rPr>
          <w:rFonts w:ascii="Arial" w:hAnsi="Arial" w:cs="Arial"/>
          <w:sz w:val="24"/>
        </w:rPr>
      </w:pPr>
      <w:r>
        <w:rPr>
          <w:rFonts w:ascii="Arial" w:hAnsi="Arial" w:cs="Arial"/>
          <w:sz w:val="24"/>
        </w:rPr>
        <w:tab/>
        <w:t>●</w:t>
      </w:r>
      <w:r>
        <w:rPr>
          <w:rFonts w:ascii="Arial" w:hAnsi="Arial" w:cs="Arial"/>
          <w:sz w:val="24"/>
        </w:rPr>
        <w:tab/>
        <w:t>Begründen Sie die gute Wasserlöslichkeit und den alkalischen pH-Wert.</w:t>
      </w:r>
    </w:p>
    <w:p w:rsidR="00D646B7" w:rsidRDefault="00D646B7" w:rsidP="00D646B7">
      <w:pPr>
        <w:tabs>
          <w:tab w:val="left" w:pos="567"/>
          <w:tab w:val="left" w:pos="851"/>
          <w:tab w:val="left" w:pos="8222"/>
          <w:tab w:val="left" w:pos="9072"/>
        </w:tabs>
        <w:spacing w:before="120"/>
        <w:ind w:left="851" w:hanging="851"/>
        <w:rPr>
          <w:rFonts w:ascii="Arial" w:hAnsi="Arial" w:cs="Arial"/>
          <w:sz w:val="24"/>
        </w:rPr>
      </w:pPr>
      <w:r>
        <w:rPr>
          <w:rFonts w:ascii="Arial" w:hAnsi="Arial" w:cs="Arial"/>
          <w:sz w:val="24"/>
        </w:rPr>
        <w:tab/>
        <w:t>●</w:t>
      </w:r>
      <w:r>
        <w:rPr>
          <w:rFonts w:ascii="Arial" w:hAnsi="Arial" w:cs="Arial"/>
          <w:sz w:val="24"/>
        </w:rPr>
        <w:tab/>
        <w:t>Berechnen Sie die Stoffmengenkonzentration der Paromomycin-Lösung.</w:t>
      </w:r>
    </w:p>
    <w:p w:rsidR="00D646B7" w:rsidRDefault="00D646B7" w:rsidP="00D646B7">
      <w:pPr>
        <w:tabs>
          <w:tab w:val="left" w:pos="567"/>
          <w:tab w:val="left" w:pos="851"/>
          <w:tab w:val="left" w:pos="8222"/>
          <w:tab w:val="left" w:pos="9072"/>
        </w:tabs>
        <w:ind w:left="851" w:hanging="851"/>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 xml:space="preserve">  4 VP</w:t>
      </w:r>
    </w:p>
    <w:p w:rsidR="00D646B7" w:rsidRDefault="00D646B7" w:rsidP="00D646B7">
      <w:pPr>
        <w:tabs>
          <w:tab w:val="left" w:pos="567"/>
          <w:tab w:val="left" w:pos="851"/>
          <w:tab w:val="left" w:pos="8222"/>
          <w:tab w:val="left" w:pos="9072"/>
        </w:tabs>
        <w:ind w:left="567" w:hanging="567"/>
        <w:rPr>
          <w:rFonts w:ascii="Arial" w:hAnsi="Arial" w:cs="Arial"/>
          <w:sz w:val="24"/>
        </w:rPr>
      </w:pPr>
      <w:r>
        <w:rPr>
          <w:rFonts w:ascii="Arial" w:hAnsi="Arial" w:cs="Arial"/>
          <w:sz w:val="24"/>
        </w:rPr>
        <w:t>2</w:t>
      </w:r>
      <w:r>
        <w:rPr>
          <w:rFonts w:ascii="Arial" w:hAnsi="Arial" w:cs="Arial"/>
          <w:sz w:val="24"/>
        </w:rPr>
        <w:tab/>
        <w:t xml:space="preserve">Aus einem Pilz der Gattung </w:t>
      </w:r>
      <w:r w:rsidRPr="00D646B7">
        <w:rPr>
          <w:rFonts w:ascii="Arial" w:hAnsi="Arial" w:cs="Arial"/>
          <w:i/>
          <w:sz w:val="24"/>
        </w:rPr>
        <w:t>Coprinopsis cinerea</w:t>
      </w:r>
      <w:r>
        <w:rPr>
          <w:rFonts w:ascii="Arial" w:hAnsi="Arial" w:cs="Arial"/>
          <w:sz w:val="24"/>
        </w:rPr>
        <w:t xml:space="preserve"> lässt sich ein Protein namens Copsin extrahieren, das ebenfalls eine antibiotische Wirkung zeigt.</w:t>
      </w:r>
    </w:p>
    <w:p w:rsidR="00D646B7" w:rsidRDefault="00D646B7" w:rsidP="00D646B7">
      <w:pPr>
        <w:tabs>
          <w:tab w:val="left" w:pos="567"/>
          <w:tab w:val="left" w:pos="851"/>
          <w:tab w:val="left" w:pos="8222"/>
          <w:tab w:val="left" w:pos="9072"/>
        </w:tabs>
        <w:ind w:left="567" w:hanging="567"/>
        <w:rPr>
          <w:rFonts w:ascii="Arial" w:hAnsi="Arial" w:cs="Arial"/>
          <w:sz w:val="24"/>
        </w:rPr>
      </w:pPr>
    </w:p>
    <w:p w:rsidR="00D646B7" w:rsidRDefault="00D646B7" w:rsidP="00D646B7">
      <w:pPr>
        <w:tabs>
          <w:tab w:val="left" w:pos="567"/>
          <w:tab w:val="left" w:pos="851"/>
          <w:tab w:val="left" w:pos="8222"/>
          <w:tab w:val="left" w:pos="9072"/>
        </w:tabs>
        <w:ind w:left="567" w:hanging="567"/>
        <w:rPr>
          <w:rFonts w:ascii="Arial" w:hAnsi="Arial" w:cs="Arial"/>
          <w:sz w:val="24"/>
        </w:rPr>
      </w:pPr>
      <w:r>
        <w:rPr>
          <w:rFonts w:ascii="Arial" w:hAnsi="Arial" w:cs="Arial"/>
          <w:sz w:val="24"/>
        </w:rPr>
        <w:t>2.1</w:t>
      </w:r>
      <w:r>
        <w:rPr>
          <w:rFonts w:ascii="Arial" w:hAnsi="Arial" w:cs="Arial"/>
          <w:sz w:val="24"/>
        </w:rPr>
        <w:tab/>
        <w:t>An einer Stelle des Copsin-Moleküls sind die Aminosäuren in folgender Sequenz angeordnet:</w:t>
      </w:r>
    </w:p>
    <w:p w:rsidR="00D646B7" w:rsidRDefault="00D646B7" w:rsidP="00D646B7">
      <w:pPr>
        <w:tabs>
          <w:tab w:val="left" w:pos="567"/>
          <w:tab w:val="left" w:pos="851"/>
          <w:tab w:val="left" w:pos="8222"/>
          <w:tab w:val="left" w:pos="9072"/>
        </w:tabs>
        <w:spacing w:before="120"/>
        <w:ind w:left="567" w:hanging="567"/>
        <w:jc w:val="center"/>
        <w:rPr>
          <w:rFonts w:ascii="Arial" w:hAnsi="Arial" w:cs="Arial"/>
          <w:sz w:val="24"/>
        </w:rPr>
      </w:pPr>
      <w:r>
        <w:rPr>
          <w:rFonts w:ascii="Arial" w:hAnsi="Arial" w:cs="Arial"/>
          <w:sz w:val="24"/>
        </w:rPr>
        <w:t>… - Ser – Gly – Leu - …</w:t>
      </w:r>
    </w:p>
    <w:p w:rsidR="00D646B7" w:rsidRPr="00D646B7" w:rsidRDefault="00D646B7" w:rsidP="00D646B7">
      <w:pPr>
        <w:tabs>
          <w:tab w:val="left" w:pos="567"/>
          <w:tab w:val="left" w:pos="851"/>
          <w:tab w:val="left" w:pos="8222"/>
          <w:tab w:val="left" w:pos="9072"/>
        </w:tabs>
        <w:spacing w:before="120"/>
        <w:ind w:left="567" w:hanging="567"/>
        <w:rPr>
          <w:rFonts w:ascii="Arial" w:hAnsi="Arial" w:cs="Arial"/>
          <w:i/>
          <w:sz w:val="18"/>
          <w:szCs w:val="18"/>
        </w:rPr>
      </w:pPr>
      <w:r>
        <w:rPr>
          <w:rFonts w:ascii="Arial" w:hAnsi="Arial" w:cs="Arial"/>
          <w:sz w:val="24"/>
        </w:rPr>
        <w:tab/>
      </w:r>
      <w:r w:rsidRPr="00D646B7">
        <w:rPr>
          <w:rFonts w:ascii="Arial" w:hAnsi="Arial" w:cs="Arial"/>
          <w:i/>
          <w:sz w:val="18"/>
          <w:szCs w:val="18"/>
        </w:rPr>
        <w:t>(Ser: L-2-Amino-3-hydroxypropansäure; Gly: Aminoethansäure; Leu: L-2-Amino-4-methylpentansäure)</w:t>
      </w:r>
    </w:p>
    <w:p w:rsidR="00D646B7" w:rsidRDefault="00D646B7" w:rsidP="00D646B7">
      <w:pPr>
        <w:tabs>
          <w:tab w:val="left" w:pos="567"/>
          <w:tab w:val="left" w:pos="851"/>
          <w:tab w:val="left" w:pos="8222"/>
          <w:tab w:val="left" w:pos="9072"/>
        </w:tabs>
        <w:ind w:left="567" w:hanging="567"/>
        <w:rPr>
          <w:rFonts w:ascii="Arial" w:hAnsi="Arial" w:cs="Arial"/>
          <w:sz w:val="24"/>
        </w:rPr>
      </w:pPr>
    </w:p>
    <w:p w:rsidR="00D646B7" w:rsidRDefault="00D646B7" w:rsidP="00D646B7">
      <w:pPr>
        <w:tabs>
          <w:tab w:val="left" w:pos="567"/>
          <w:tab w:val="left" w:pos="851"/>
          <w:tab w:val="left" w:pos="8222"/>
          <w:tab w:val="left" w:pos="9072"/>
        </w:tabs>
        <w:ind w:left="851" w:hanging="851"/>
        <w:rPr>
          <w:rFonts w:ascii="Arial" w:hAnsi="Arial" w:cs="Arial"/>
          <w:sz w:val="24"/>
        </w:rPr>
      </w:pPr>
      <w:r>
        <w:rPr>
          <w:rFonts w:ascii="Arial" w:hAnsi="Arial" w:cs="Arial"/>
          <w:sz w:val="24"/>
        </w:rPr>
        <w:tab/>
        <w:t>●</w:t>
      </w:r>
      <w:r>
        <w:rPr>
          <w:rFonts w:ascii="Arial" w:hAnsi="Arial" w:cs="Arial"/>
          <w:sz w:val="24"/>
        </w:rPr>
        <w:tab/>
        <w:t>Zeichnen Sie den Strukturformelausschnitt dieser Sequenz mit allen bindenden und nichtbindenden Elektronenpaaren.</w:t>
      </w:r>
    </w:p>
    <w:p w:rsidR="00D646B7" w:rsidRDefault="00D646B7" w:rsidP="00D646B7">
      <w:pPr>
        <w:tabs>
          <w:tab w:val="left" w:pos="567"/>
          <w:tab w:val="left" w:pos="851"/>
          <w:tab w:val="left" w:pos="8222"/>
          <w:tab w:val="left" w:pos="9072"/>
        </w:tabs>
        <w:ind w:left="851" w:hanging="851"/>
        <w:rPr>
          <w:rFonts w:ascii="Arial" w:hAnsi="Arial" w:cs="Arial"/>
          <w:sz w:val="24"/>
        </w:rPr>
      </w:pPr>
      <w:r>
        <w:rPr>
          <w:rFonts w:ascii="Arial" w:hAnsi="Arial" w:cs="Arial"/>
          <w:sz w:val="24"/>
        </w:rPr>
        <w:tab/>
      </w:r>
    </w:p>
    <w:p w:rsidR="00D646B7" w:rsidRDefault="00D646B7" w:rsidP="00D646B7">
      <w:pPr>
        <w:tabs>
          <w:tab w:val="left" w:pos="567"/>
          <w:tab w:val="left" w:pos="851"/>
          <w:tab w:val="left" w:pos="8222"/>
          <w:tab w:val="left" w:pos="9072"/>
        </w:tabs>
        <w:ind w:left="851" w:hanging="851"/>
        <w:rPr>
          <w:rFonts w:ascii="Arial" w:hAnsi="Arial" w:cs="Arial"/>
          <w:sz w:val="24"/>
        </w:rPr>
      </w:pPr>
      <w:r>
        <w:rPr>
          <w:rFonts w:ascii="Arial" w:hAnsi="Arial" w:cs="Arial"/>
          <w:sz w:val="24"/>
        </w:rPr>
        <w:tab/>
        <w:t>●</w:t>
      </w:r>
      <w:r>
        <w:rPr>
          <w:rFonts w:ascii="Arial" w:hAnsi="Arial" w:cs="Arial"/>
          <w:sz w:val="24"/>
        </w:rPr>
        <w:tab/>
        <w:t>Kennzeichnen und benennen Sie das charakteristische Strukturelement, das bei der Verknüpfung der Aminosäuren entsteht und geben Sie den Reaktionstyp der Verknüpfungsreaktion an.</w:t>
      </w:r>
      <w:r>
        <w:rPr>
          <w:rFonts w:ascii="Arial" w:hAnsi="Arial" w:cs="Arial"/>
          <w:sz w:val="24"/>
        </w:rPr>
        <w:tab/>
        <w:t xml:space="preserve">  4 VP</w:t>
      </w:r>
    </w:p>
    <w:p w:rsidR="00D646B7" w:rsidRDefault="00D646B7" w:rsidP="00D646B7">
      <w:pPr>
        <w:tabs>
          <w:tab w:val="left" w:pos="567"/>
          <w:tab w:val="left" w:pos="851"/>
          <w:tab w:val="left" w:pos="8222"/>
          <w:tab w:val="left" w:pos="9072"/>
        </w:tabs>
        <w:ind w:left="851" w:hanging="851"/>
        <w:rPr>
          <w:rFonts w:ascii="Arial" w:hAnsi="Arial" w:cs="Arial"/>
          <w:sz w:val="24"/>
        </w:rPr>
      </w:pPr>
    </w:p>
    <w:p w:rsidR="00D646B7" w:rsidRDefault="00D646B7" w:rsidP="00D646B7">
      <w:pPr>
        <w:tabs>
          <w:tab w:val="left" w:pos="567"/>
          <w:tab w:val="left" w:pos="851"/>
          <w:tab w:val="left" w:pos="8222"/>
          <w:tab w:val="left" w:pos="9072"/>
        </w:tabs>
        <w:ind w:left="567" w:hanging="567"/>
        <w:rPr>
          <w:rFonts w:ascii="Arial" w:hAnsi="Arial" w:cs="Arial"/>
          <w:sz w:val="24"/>
        </w:rPr>
      </w:pPr>
      <w:r>
        <w:rPr>
          <w:rFonts w:ascii="Arial" w:hAnsi="Arial" w:cs="Arial"/>
          <w:sz w:val="24"/>
        </w:rPr>
        <w:t>2.2</w:t>
      </w:r>
      <w:r>
        <w:rPr>
          <w:rFonts w:ascii="Arial" w:hAnsi="Arial" w:cs="Arial"/>
          <w:sz w:val="24"/>
        </w:rPr>
        <w:tab/>
        <w:t>Copsin ist ein außergewöhnlich stabiles Protein. Erst bei Temperaturen über 100° C denaturiert es. Die Aminosäuresequenz des Copsin-Moleküls zeigt einen ungewöhnlich hohen Anteil an Cystein-Bausteinen.</w:t>
      </w:r>
    </w:p>
    <w:p w:rsidR="00D646B7" w:rsidRPr="00D646B7" w:rsidRDefault="00D646B7" w:rsidP="0070386F">
      <w:pPr>
        <w:tabs>
          <w:tab w:val="left" w:pos="567"/>
          <w:tab w:val="left" w:pos="851"/>
          <w:tab w:val="left" w:pos="8222"/>
          <w:tab w:val="left" w:pos="9072"/>
        </w:tabs>
        <w:spacing w:before="60"/>
        <w:ind w:left="567" w:hanging="567"/>
        <w:rPr>
          <w:rFonts w:ascii="Arial" w:hAnsi="Arial" w:cs="Arial"/>
          <w:i/>
          <w:sz w:val="18"/>
          <w:szCs w:val="18"/>
        </w:rPr>
      </w:pPr>
      <w:r>
        <w:rPr>
          <w:rFonts w:ascii="Arial" w:hAnsi="Arial" w:cs="Arial"/>
          <w:sz w:val="24"/>
        </w:rPr>
        <w:tab/>
      </w:r>
      <w:r w:rsidRPr="00D646B7">
        <w:rPr>
          <w:rFonts w:ascii="Arial" w:hAnsi="Arial" w:cs="Arial"/>
          <w:i/>
          <w:sz w:val="18"/>
          <w:szCs w:val="18"/>
        </w:rPr>
        <w:t>(Rest im Cystein-Molekül: R = - CH</w:t>
      </w:r>
      <w:r w:rsidRPr="00D646B7">
        <w:rPr>
          <w:rFonts w:ascii="Arial" w:hAnsi="Arial" w:cs="Arial"/>
          <w:i/>
          <w:sz w:val="18"/>
          <w:szCs w:val="18"/>
          <w:vertAlign w:val="subscript"/>
        </w:rPr>
        <w:t>2</w:t>
      </w:r>
      <w:r w:rsidRPr="00D646B7">
        <w:rPr>
          <w:rFonts w:ascii="Arial" w:hAnsi="Arial" w:cs="Arial"/>
          <w:i/>
          <w:sz w:val="18"/>
          <w:szCs w:val="18"/>
        </w:rPr>
        <w:t xml:space="preserve"> – SH)</w:t>
      </w:r>
    </w:p>
    <w:p w:rsidR="00D646B7" w:rsidRDefault="00D646B7" w:rsidP="00D646B7">
      <w:pPr>
        <w:tabs>
          <w:tab w:val="left" w:pos="567"/>
          <w:tab w:val="left" w:pos="851"/>
          <w:tab w:val="left" w:pos="8222"/>
          <w:tab w:val="left" w:pos="9072"/>
        </w:tabs>
        <w:spacing w:before="120"/>
        <w:ind w:left="851" w:hanging="851"/>
        <w:rPr>
          <w:rFonts w:ascii="Arial" w:hAnsi="Arial" w:cs="Arial"/>
          <w:sz w:val="24"/>
        </w:rPr>
      </w:pPr>
      <w:r>
        <w:rPr>
          <w:rFonts w:ascii="Arial" w:hAnsi="Arial" w:cs="Arial"/>
          <w:sz w:val="24"/>
        </w:rPr>
        <w:tab/>
        <w:t>●</w:t>
      </w:r>
      <w:r>
        <w:rPr>
          <w:rFonts w:ascii="Arial" w:hAnsi="Arial" w:cs="Arial"/>
          <w:sz w:val="24"/>
        </w:rPr>
        <w:tab/>
        <w:t>Erklären Sie den Prozess der Denaturierung von Proteinen bei erhöhter Temperatur.</w:t>
      </w:r>
    </w:p>
    <w:p w:rsidR="00D646B7" w:rsidRDefault="00D646B7" w:rsidP="00D646B7">
      <w:pPr>
        <w:tabs>
          <w:tab w:val="left" w:pos="567"/>
          <w:tab w:val="left" w:pos="851"/>
          <w:tab w:val="left" w:pos="8222"/>
          <w:tab w:val="left" w:pos="9072"/>
        </w:tabs>
        <w:spacing w:before="120"/>
        <w:ind w:left="851" w:hanging="851"/>
        <w:rPr>
          <w:rFonts w:ascii="Arial" w:hAnsi="Arial" w:cs="Arial"/>
          <w:sz w:val="24"/>
        </w:rPr>
      </w:pPr>
      <w:r>
        <w:rPr>
          <w:rFonts w:ascii="Arial" w:hAnsi="Arial" w:cs="Arial"/>
          <w:sz w:val="24"/>
        </w:rPr>
        <w:tab/>
        <w:t>●</w:t>
      </w:r>
      <w:r>
        <w:rPr>
          <w:rFonts w:ascii="Arial" w:hAnsi="Arial" w:cs="Arial"/>
          <w:sz w:val="24"/>
        </w:rPr>
        <w:tab/>
        <w:t>Erklären Sie die außergewöhnliche Temperaturstabilität des Copsin-Moleküls.</w:t>
      </w:r>
      <w:r>
        <w:rPr>
          <w:rFonts w:ascii="Arial" w:hAnsi="Arial" w:cs="Arial"/>
          <w:sz w:val="24"/>
        </w:rPr>
        <w:tab/>
        <w:t xml:space="preserve">  3 VP</w:t>
      </w:r>
    </w:p>
    <w:p w:rsidR="00D646B7" w:rsidRDefault="00D646B7" w:rsidP="00D646B7">
      <w:pPr>
        <w:tabs>
          <w:tab w:val="left" w:pos="567"/>
          <w:tab w:val="left" w:pos="851"/>
          <w:tab w:val="left" w:pos="8222"/>
          <w:tab w:val="left" w:pos="9072"/>
        </w:tabs>
        <w:ind w:left="851" w:hanging="851"/>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_____</w:t>
      </w:r>
    </w:p>
    <w:p w:rsidR="00D646B7" w:rsidRDefault="00D646B7" w:rsidP="00D646B7">
      <w:pPr>
        <w:tabs>
          <w:tab w:val="left" w:pos="567"/>
          <w:tab w:val="left" w:pos="851"/>
          <w:tab w:val="left" w:pos="8222"/>
          <w:tab w:val="left" w:pos="9072"/>
        </w:tabs>
        <w:ind w:left="851" w:hanging="851"/>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20 VP</w:t>
      </w:r>
    </w:p>
    <w:p w:rsidR="00D646B7" w:rsidRDefault="00D646B7" w:rsidP="00D646B7">
      <w:pPr>
        <w:tabs>
          <w:tab w:val="left" w:pos="567"/>
          <w:tab w:val="left" w:pos="851"/>
          <w:tab w:val="left" w:pos="8222"/>
          <w:tab w:val="left" w:pos="9072"/>
        </w:tabs>
        <w:ind w:left="851" w:hanging="851"/>
        <w:rPr>
          <w:rFonts w:ascii="Arial" w:hAnsi="Arial" w:cs="Arial"/>
          <w:sz w:val="24"/>
        </w:rPr>
      </w:pPr>
    </w:p>
    <w:p w:rsidR="00450DEF" w:rsidRDefault="00450DEF" w:rsidP="00D646B7">
      <w:pPr>
        <w:tabs>
          <w:tab w:val="left" w:pos="567"/>
          <w:tab w:val="left" w:pos="851"/>
          <w:tab w:val="left" w:pos="8222"/>
          <w:tab w:val="left" w:pos="9072"/>
        </w:tabs>
        <w:ind w:left="851" w:hanging="851"/>
        <w:rPr>
          <w:rFonts w:ascii="Arial" w:hAnsi="Arial" w:cs="Arial"/>
          <w:sz w:val="24"/>
        </w:rPr>
        <w:sectPr w:rsidR="00450DEF" w:rsidSect="00CF2C06">
          <w:headerReference w:type="default" r:id="rId10"/>
          <w:pgSz w:w="11906" w:h="16838"/>
          <w:pgMar w:top="1701" w:right="1418" w:bottom="1134" w:left="1418" w:header="567" w:footer="567" w:gutter="0"/>
          <w:cols w:space="720"/>
        </w:sectPr>
      </w:pPr>
    </w:p>
    <w:p w:rsidR="00D646B7" w:rsidRPr="00450DEF" w:rsidRDefault="00450DEF" w:rsidP="00D646B7">
      <w:pPr>
        <w:tabs>
          <w:tab w:val="left" w:pos="567"/>
          <w:tab w:val="left" w:pos="851"/>
          <w:tab w:val="left" w:pos="8222"/>
          <w:tab w:val="left" w:pos="9072"/>
        </w:tabs>
        <w:ind w:left="851" w:hanging="851"/>
        <w:rPr>
          <w:rFonts w:ascii="Arial" w:hAnsi="Arial" w:cs="Arial"/>
          <w:b/>
          <w:sz w:val="28"/>
          <w:szCs w:val="28"/>
        </w:rPr>
      </w:pPr>
      <w:r w:rsidRPr="00450DEF">
        <w:rPr>
          <w:rFonts w:ascii="Arial" w:hAnsi="Arial" w:cs="Arial"/>
          <w:b/>
          <w:sz w:val="28"/>
          <w:szCs w:val="28"/>
        </w:rPr>
        <w:lastRenderedPageBreak/>
        <w:t>Aufgabe 3</w:t>
      </w:r>
    </w:p>
    <w:p w:rsidR="00450DEF" w:rsidRDefault="00450DEF" w:rsidP="00D646B7">
      <w:pPr>
        <w:tabs>
          <w:tab w:val="left" w:pos="567"/>
          <w:tab w:val="left" w:pos="851"/>
          <w:tab w:val="left" w:pos="8222"/>
          <w:tab w:val="left" w:pos="9072"/>
        </w:tabs>
        <w:ind w:left="851" w:hanging="851"/>
        <w:rPr>
          <w:rFonts w:ascii="Arial" w:hAnsi="Arial" w:cs="Arial"/>
          <w:sz w:val="24"/>
        </w:rPr>
      </w:pPr>
    </w:p>
    <w:p w:rsidR="00450DEF" w:rsidRDefault="00450DEF" w:rsidP="00450DEF">
      <w:pPr>
        <w:tabs>
          <w:tab w:val="left" w:pos="567"/>
          <w:tab w:val="left" w:pos="851"/>
          <w:tab w:val="left" w:pos="8222"/>
          <w:tab w:val="left" w:pos="9072"/>
        </w:tabs>
        <w:jc w:val="both"/>
        <w:rPr>
          <w:rFonts w:ascii="Arial" w:hAnsi="Arial" w:cs="Arial"/>
          <w:sz w:val="24"/>
        </w:rPr>
      </w:pPr>
      <w:r>
        <w:rPr>
          <w:rFonts w:ascii="Arial" w:hAnsi="Arial" w:cs="Arial"/>
          <w:sz w:val="24"/>
        </w:rPr>
        <w:t>Der äthiopische Marathonläufer Abebe Bikila gewann im Jahre 1960 in Rom eine olympische Goldmedaille, wobei er die Strecke als einziger Athlet barfuß zurücklegte.</w:t>
      </w:r>
    </w:p>
    <w:p w:rsidR="00450DEF" w:rsidRDefault="00450DEF" w:rsidP="00450DEF">
      <w:pPr>
        <w:tabs>
          <w:tab w:val="left" w:pos="567"/>
          <w:tab w:val="left" w:pos="851"/>
          <w:tab w:val="left" w:pos="8222"/>
          <w:tab w:val="left" w:pos="9072"/>
        </w:tabs>
        <w:jc w:val="both"/>
        <w:rPr>
          <w:rFonts w:ascii="Arial" w:hAnsi="Arial" w:cs="Arial"/>
          <w:sz w:val="24"/>
        </w:rPr>
      </w:pPr>
      <w:r>
        <w:rPr>
          <w:rFonts w:ascii="Arial" w:hAnsi="Arial" w:cs="Arial"/>
          <w:sz w:val="24"/>
        </w:rPr>
        <w:t>Heutzutage legen Sportler großen Wert auf qualitativ hochwertige Laufschuhe. Diese werden aus verschiedenen Materialien hergestellt, um vielfältigen Anforderungen gerecht zu werden.</w:t>
      </w:r>
    </w:p>
    <w:p w:rsidR="00450DEF" w:rsidRDefault="00450DEF" w:rsidP="00450DEF">
      <w:pPr>
        <w:tabs>
          <w:tab w:val="left" w:pos="567"/>
          <w:tab w:val="left" w:pos="851"/>
          <w:tab w:val="left" w:pos="8222"/>
          <w:tab w:val="left" w:pos="9072"/>
        </w:tabs>
        <w:jc w:val="both"/>
        <w:rPr>
          <w:rFonts w:ascii="Arial" w:hAnsi="Arial" w:cs="Arial"/>
          <w:sz w:val="24"/>
        </w:rPr>
      </w:pPr>
    </w:p>
    <w:p w:rsidR="00450DEF" w:rsidRDefault="00450DEF" w:rsidP="00450DEF">
      <w:pPr>
        <w:tabs>
          <w:tab w:val="left" w:pos="567"/>
          <w:tab w:val="left" w:pos="851"/>
          <w:tab w:val="left" w:pos="8222"/>
          <w:tab w:val="left" w:pos="9072"/>
        </w:tabs>
        <w:ind w:left="567" w:hanging="567"/>
        <w:rPr>
          <w:rFonts w:ascii="Arial" w:hAnsi="Arial" w:cs="Arial"/>
          <w:sz w:val="24"/>
        </w:rPr>
      </w:pPr>
      <w:r>
        <w:rPr>
          <w:rFonts w:ascii="Arial" w:hAnsi="Arial" w:cs="Arial"/>
          <w:sz w:val="24"/>
        </w:rPr>
        <w:t>1</w:t>
      </w:r>
      <w:r>
        <w:rPr>
          <w:rFonts w:ascii="Arial" w:hAnsi="Arial" w:cs="Arial"/>
          <w:sz w:val="24"/>
        </w:rPr>
        <w:tab/>
        <w:t>Um den Komfort beim Laufen zu steigern, wird in Laufschuhen eine Zwischensohle aus Kunststoff eingearbeitet, die den Fuß unterstützt.</w:t>
      </w:r>
    </w:p>
    <w:p w:rsidR="00450DEF" w:rsidRDefault="00450DEF" w:rsidP="00450DEF">
      <w:pPr>
        <w:tabs>
          <w:tab w:val="left" w:pos="567"/>
          <w:tab w:val="left" w:pos="851"/>
          <w:tab w:val="left" w:pos="8222"/>
          <w:tab w:val="left" w:pos="9072"/>
        </w:tabs>
        <w:ind w:left="567" w:hanging="567"/>
        <w:rPr>
          <w:rFonts w:ascii="Arial" w:hAnsi="Arial" w:cs="Arial"/>
          <w:sz w:val="24"/>
        </w:rPr>
      </w:pPr>
    </w:p>
    <w:p w:rsidR="00450DEF" w:rsidRDefault="00450DEF" w:rsidP="00450DEF">
      <w:pPr>
        <w:tabs>
          <w:tab w:val="left" w:pos="567"/>
          <w:tab w:val="left" w:pos="851"/>
          <w:tab w:val="left" w:pos="8222"/>
          <w:tab w:val="left" w:pos="9072"/>
        </w:tabs>
        <w:ind w:left="567" w:hanging="567"/>
        <w:rPr>
          <w:rFonts w:ascii="Arial" w:hAnsi="Arial" w:cs="Arial"/>
          <w:sz w:val="24"/>
        </w:rPr>
      </w:pPr>
      <w:r>
        <w:rPr>
          <w:rFonts w:ascii="Arial" w:hAnsi="Arial" w:cs="Arial"/>
          <w:sz w:val="24"/>
        </w:rPr>
        <w:t>1.1</w:t>
      </w:r>
      <w:r>
        <w:rPr>
          <w:rFonts w:ascii="Arial" w:hAnsi="Arial" w:cs="Arial"/>
          <w:sz w:val="24"/>
        </w:rPr>
        <w:tab/>
        <w:t>Ein solcher Kunststoff ist Ethylenvinylacetat (EVA).</w:t>
      </w:r>
    </w:p>
    <w:p w:rsidR="00564B91" w:rsidRDefault="00564B91" w:rsidP="00450DEF">
      <w:pPr>
        <w:tabs>
          <w:tab w:val="left" w:pos="567"/>
          <w:tab w:val="left" w:pos="851"/>
          <w:tab w:val="left" w:pos="8222"/>
          <w:tab w:val="left" w:pos="9072"/>
        </w:tabs>
        <w:ind w:left="567" w:hanging="567"/>
        <w:rPr>
          <w:rFonts w:ascii="Arial" w:hAnsi="Arial" w:cs="Arial"/>
          <w:sz w:val="24"/>
        </w:rPr>
      </w:pPr>
    </w:p>
    <w:p w:rsidR="00564B91" w:rsidRDefault="0015340F" w:rsidP="00564B91">
      <w:pPr>
        <w:tabs>
          <w:tab w:val="left" w:pos="567"/>
          <w:tab w:val="left" w:pos="851"/>
          <w:tab w:val="left" w:pos="8222"/>
          <w:tab w:val="left" w:pos="9072"/>
        </w:tabs>
        <w:ind w:left="567" w:hanging="567"/>
        <w:jc w:val="right"/>
        <w:rPr>
          <w:rFonts w:ascii="Arial" w:hAnsi="Arial" w:cs="Arial"/>
          <w:sz w:val="24"/>
        </w:rPr>
      </w:pPr>
      <w:r>
        <w:rPr>
          <w:rFonts w:ascii="Arial" w:hAnsi="Arial" w:cs="Arial"/>
          <w:noProof/>
          <w:sz w:val="24"/>
        </w:rPr>
        <mc:AlternateContent>
          <mc:Choice Requires="wps">
            <w:drawing>
              <wp:anchor distT="0" distB="0" distL="114300" distR="114300" simplePos="0" relativeHeight="251660288" behindDoc="0" locked="0" layoutInCell="1" allowOverlap="1">
                <wp:simplePos x="0" y="0"/>
                <wp:positionH relativeFrom="column">
                  <wp:posOffset>911225</wp:posOffset>
                </wp:positionH>
                <wp:positionV relativeFrom="paragraph">
                  <wp:posOffset>1936750</wp:posOffset>
                </wp:positionV>
                <wp:extent cx="2362200" cy="457200"/>
                <wp:effectExtent l="1905" t="0" r="0" b="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B91" w:rsidRPr="00564B91" w:rsidRDefault="00564B91" w:rsidP="00564B91">
                            <w:pPr>
                              <w:jc w:val="right"/>
                              <w:rPr>
                                <w:rFonts w:ascii="Arial" w:hAnsi="Arial" w:cs="Arial"/>
                              </w:rPr>
                            </w:pPr>
                            <w:r>
                              <w:rPr>
                                <w:rFonts w:ascii="Arial" w:hAnsi="Arial" w:cs="Arial"/>
                              </w:rPr>
                              <w:t>Strukturformelausschnitt 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71.75pt;margin-top:152.5pt;width:18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" stroked="f">
                <v:textbox>
                  <w:txbxContent>
                    <w:p w:rsidR="00564B91" w:rsidRPr="00564B91" w:rsidRDefault="00564B91" w:rsidP="00564B91">
                      <w:pPr>
                        <w:jc w:val="right"/>
                        <w:rPr>
                          <w:rFonts w:ascii="Arial" w:hAnsi="Arial" w:cs="Arial"/>
                        </w:rPr>
                      </w:pPr>
                      <w:r>
                        <w:rPr>
                          <w:rFonts w:ascii="Arial" w:hAnsi="Arial" w:cs="Arial"/>
                        </w:rPr>
                        <w:t>Strukturformelausschnitt EVA</w:t>
                      </w:r>
                    </w:p>
                  </w:txbxContent>
                </v:textbox>
              </v:shape>
            </w:pict>
          </mc:Fallback>
        </mc:AlternateContent>
      </w:r>
      <w:r w:rsidR="00564B91">
        <w:rPr>
          <w:rFonts w:ascii="Arial" w:hAnsi="Arial" w:cs="Arial"/>
          <w:noProof/>
          <w:sz w:val="24"/>
        </w:rPr>
        <w:drawing>
          <wp:inline distT="0" distB="0" distL="0" distR="0">
            <wp:extent cx="2576632" cy="2495550"/>
            <wp:effectExtent l="19050" t="0" r="0" b="0"/>
            <wp:docPr id="13" name="Grafik 12" descr="CH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_2.png"/>
                    <pic:cNvPicPr/>
                  </pic:nvPicPr>
                  <pic:blipFill>
                    <a:blip r:embed="rId11" cstate="print"/>
                    <a:stretch>
                      <a:fillRect/>
                    </a:stretch>
                  </pic:blipFill>
                  <pic:spPr>
                    <a:xfrm>
                      <a:off x="0" y="0"/>
                      <a:ext cx="2578638" cy="2497493"/>
                    </a:xfrm>
                    <a:prstGeom prst="rect">
                      <a:avLst/>
                    </a:prstGeom>
                  </pic:spPr>
                </pic:pic>
              </a:graphicData>
            </a:graphic>
          </wp:inline>
        </w:drawing>
      </w:r>
    </w:p>
    <w:p w:rsidR="00450DEF" w:rsidRDefault="00450DEF" w:rsidP="00450DEF">
      <w:pPr>
        <w:tabs>
          <w:tab w:val="left" w:pos="567"/>
          <w:tab w:val="left" w:pos="851"/>
          <w:tab w:val="left" w:pos="8222"/>
          <w:tab w:val="left" w:pos="9072"/>
        </w:tabs>
        <w:ind w:left="567" w:hanging="567"/>
        <w:rPr>
          <w:rFonts w:ascii="Arial" w:hAnsi="Arial" w:cs="Arial"/>
          <w:sz w:val="24"/>
        </w:rPr>
      </w:pPr>
    </w:p>
    <w:p w:rsidR="00450DEF" w:rsidRDefault="00450DEF" w:rsidP="00450DEF">
      <w:pPr>
        <w:tabs>
          <w:tab w:val="left" w:pos="567"/>
          <w:tab w:val="left" w:pos="851"/>
          <w:tab w:val="left" w:pos="8222"/>
          <w:tab w:val="left" w:pos="9072"/>
        </w:tabs>
        <w:spacing w:before="120"/>
        <w:ind w:left="851" w:hanging="851"/>
        <w:rPr>
          <w:rFonts w:ascii="Arial" w:hAnsi="Arial" w:cs="Arial"/>
          <w:sz w:val="24"/>
        </w:rPr>
      </w:pPr>
      <w:r>
        <w:rPr>
          <w:rFonts w:ascii="Arial" w:hAnsi="Arial" w:cs="Arial"/>
          <w:sz w:val="24"/>
        </w:rPr>
        <w:tab/>
        <w:t>●</w:t>
      </w:r>
      <w:r>
        <w:rPr>
          <w:rFonts w:ascii="Arial" w:hAnsi="Arial" w:cs="Arial"/>
          <w:sz w:val="24"/>
        </w:rPr>
        <w:tab/>
        <w:t>Geben Sie die Strukturformeln der Monomere A und B mit allen bindenden und nichtbindenden Elektronenpaaren an.</w:t>
      </w:r>
    </w:p>
    <w:p w:rsidR="00450DEF" w:rsidRDefault="00450DEF" w:rsidP="00450DEF">
      <w:pPr>
        <w:tabs>
          <w:tab w:val="left" w:pos="567"/>
          <w:tab w:val="left" w:pos="851"/>
          <w:tab w:val="left" w:pos="8222"/>
          <w:tab w:val="left" w:pos="9072"/>
        </w:tabs>
        <w:spacing w:before="120"/>
        <w:ind w:left="851" w:hanging="851"/>
        <w:rPr>
          <w:rFonts w:ascii="Arial" w:hAnsi="Arial" w:cs="Arial"/>
          <w:sz w:val="24"/>
        </w:rPr>
      </w:pPr>
      <w:r>
        <w:rPr>
          <w:rFonts w:ascii="Arial" w:hAnsi="Arial" w:cs="Arial"/>
          <w:sz w:val="24"/>
        </w:rPr>
        <w:tab/>
        <w:t>●</w:t>
      </w:r>
      <w:r>
        <w:rPr>
          <w:rFonts w:ascii="Arial" w:hAnsi="Arial" w:cs="Arial"/>
          <w:sz w:val="24"/>
        </w:rPr>
        <w:tab/>
        <w:t>Formulieren Sie einen Reaktionsmechanismus für die Bildung des Polymerausschnitts A.</w:t>
      </w:r>
      <w:r>
        <w:rPr>
          <w:rFonts w:ascii="Arial" w:hAnsi="Arial" w:cs="Arial"/>
          <w:sz w:val="24"/>
        </w:rPr>
        <w:tab/>
        <w:t xml:space="preserve">  5 VP</w:t>
      </w:r>
    </w:p>
    <w:p w:rsidR="00450DEF" w:rsidRDefault="00450DEF" w:rsidP="00450DEF">
      <w:pPr>
        <w:tabs>
          <w:tab w:val="left" w:pos="567"/>
          <w:tab w:val="left" w:pos="851"/>
          <w:tab w:val="left" w:pos="8222"/>
          <w:tab w:val="left" w:pos="9072"/>
        </w:tabs>
        <w:ind w:left="851" w:hanging="851"/>
        <w:rPr>
          <w:rFonts w:ascii="Arial" w:hAnsi="Arial" w:cs="Arial"/>
          <w:sz w:val="24"/>
        </w:rPr>
      </w:pPr>
    </w:p>
    <w:p w:rsidR="00450DEF" w:rsidRDefault="00450DEF" w:rsidP="00450DEF">
      <w:pPr>
        <w:tabs>
          <w:tab w:val="left" w:pos="567"/>
          <w:tab w:val="left" w:pos="851"/>
          <w:tab w:val="left" w:pos="8222"/>
          <w:tab w:val="left" w:pos="9072"/>
        </w:tabs>
        <w:ind w:left="851" w:hanging="851"/>
        <w:rPr>
          <w:rFonts w:ascii="Arial" w:hAnsi="Arial" w:cs="Arial"/>
          <w:sz w:val="24"/>
        </w:rPr>
      </w:pPr>
      <w:r>
        <w:rPr>
          <w:rFonts w:ascii="Arial" w:hAnsi="Arial" w:cs="Arial"/>
          <w:sz w:val="24"/>
        </w:rPr>
        <w:t>1.2</w:t>
      </w:r>
      <w:r>
        <w:rPr>
          <w:rFonts w:ascii="Arial" w:hAnsi="Arial" w:cs="Arial"/>
          <w:sz w:val="24"/>
        </w:rPr>
        <w:tab/>
        <w:t>Monomer B wird aus zwei kleineren Molekülen synthetisiert.</w:t>
      </w:r>
    </w:p>
    <w:p w:rsidR="00450DEF" w:rsidRDefault="00450DEF" w:rsidP="00450DEF">
      <w:pPr>
        <w:tabs>
          <w:tab w:val="left" w:pos="567"/>
          <w:tab w:val="left" w:pos="851"/>
          <w:tab w:val="left" w:pos="8222"/>
          <w:tab w:val="left" w:pos="9072"/>
        </w:tabs>
        <w:spacing w:before="120"/>
        <w:ind w:left="851" w:hanging="851"/>
        <w:rPr>
          <w:rFonts w:ascii="Arial" w:hAnsi="Arial" w:cs="Arial"/>
          <w:sz w:val="24"/>
        </w:rPr>
      </w:pPr>
      <w:r>
        <w:rPr>
          <w:rFonts w:ascii="Arial" w:hAnsi="Arial" w:cs="Arial"/>
          <w:sz w:val="24"/>
        </w:rPr>
        <w:tab/>
        <w:t>●</w:t>
      </w:r>
      <w:r>
        <w:rPr>
          <w:rFonts w:ascii="Arial" w:hAnsi="Arial" w:cs="Arial"/>
          <w:sz w:val="24"/>
        </w:rPr>
        <w:tab/>
        <w:t>Ordnen Sie Monomer B einer organischen Stoffklasse zu.</w:t>
      </w:r>
    </w:p>
    <w:p w:rsidR="00450DEF" w:rsidRDefault="00450DEF" w:rsidP="00450DEF">
      <w:pPr>
        <w:tabs>
          <w:tab w:val="left" w:pos="567"/>
          <w:tab w:val="left" w:pos="851"/>
          <w:tab w:val="left" w:pos="8222"/>
          <w:tab w:val="left" w:pos="9072"/>
        </w:tabs>
        <w:spacing w:before="120"/>
        <w:ind w:left="851" w:hanging="851"/>
        <w:rPr>
          <w:rFonts w:ascii="Arial" w:hAnsi="Arial" w:cs="Arial"/>
          <w:sz w:val="24"/>
        </w:rPr>
      </w:pPr>
      <w:r>
        <w:rPr>
          <w:rFonts w:ascii="Arial" w:hAnsi="Arial" w:cs="Arial"/>
          <w:sz w:val="24"/>
        </w:rPr>
        <w:tab/>
        <w:t>●</w:t>
      </w:r>
      <w:r>
        <w:rPr>
          <w:rFonts w:ascii="Arial" w:hAnsi="Arial" w:cs="Arial"/>
          <w:sz w:val="24"/>
        </w:rPr>
        <w:tab/>
        <w:t>Formulieren Sie für die Herstellung von Monomer B eine Reaktionsgleichung und benennen Sie die Edukte.</w:t>
      </w:r>
    </w:p>
    <w:p w:rsidR="00450DEF" w:rsidRDefault="00450DEF" w:rsidP="00450DEF">
      <w:pPr>
        <w:tabs>
          <w:tab w:val="left" w:pos="567"/>
          <w:tab w:val="left" w:pos="851"/>
          <w:tab w:val="left" w:pos="8222"/>
          <w:tab w:val="left" w:pos="9072"/>
        </w:tabs>
        <w:spacing w:before="120"/>
        <w:ind w:left="851" w:hanging="851"/>
        <w:rPr>
          <w:rFonts w:ascii="Arial" w:hAnsi="Arial" w:cs="Arial"/>
          <w:sz w:val="24"/>
        </w:rPr>
      </w:pPr>
      <w:r>
        <w:rPr>
          <w:rFonts w:ascii="Arial" w:hAnsi="Arial" w:cs="Arial"/>
          <w:sz w:val="24"/>
        </w:rPr>
        <w:tab/>
        <w:t>●</w:t>
      </w:r>
      <w:r>
        <w:rPr>
          <w:rFonts w:ascii="Arial" w:hAnsi="Arial" w:cs="Arial"/>
          <w:sz w:val="24"/>
        </w:rPr>
        <w:tab/>
        <w:t>Geben Sie eine geeignete Maßnahme an, um die Ausbeute des gewünschten Produkts zu erhöhen und begründen Sie diese.</w:t>
      </w:r>
      <w:r>
        <w:rPr>
          <w:rFonts w:ascii="Arial" w:hAnsi="Arial" w:cs="Arial"/>
          <w:sz w:val="24"/>
        </w:rPr>
        <w:tab/>
        <w:t xml:space="preserve">  5 VP</w:t>
      </w:r>
    </w:p>
    <w:p w:rsidR="00450DEF" w:rsidRDefault="00450DEF" w:rsidP="00450DEF">
      <w:pPr>
        <w:tabs>
          <w:tab w:val="left" w:pos="567"/>
          <w:tab w:val="left" w:pos="851"/>
          <w:tab w:val="left" w:pos="8222"/>
          <w:tab w:val="left" w:pos="9072"/>
        </w:tabs>
        <w:ind w:left="851" w:hanging="851"/>
        <w:rPr>
          <w:rFonts w:ascii="Arial" w:hAnsi="Arial" w:cs="Arial"/>
          <w:sz w:val="24"/>
        </w:rPr>
      </w:pPr>
    </w:p>
    <w:p w:rsidR="00450DEF" w:rsidRDefault="00A658C2" w:rsidP="00A658C2">
      <w:pPr>
        <w:tabs>
          <w:tab w:val="left" w:pos="567"/>
          <w:tab w:val="left" w:pos="851"/>
          <w:tab w:val="left" w:pos="8222"/>
          <w:tab w:val="left" w:pos="9072"/>
        </w:tabs>
        <w:ind w:left="567" w:hanging="567"/>
        <w:rPr>
          <w:rFonts w:ascii="Arial" w:hAnsi="Arial" w:cs="Arial"/>
          <w:sz w:val="24"/>
        </w:rPr>
      </w:pPr>
      <w:r>
        <w:rPr>
          <w:rFonts w:ascii="Arial" w:hAnsi="Arial" w:cs="Arial"/>
          <w:sz w:val="24"/>
        </w:rPr>
        <w:t>2</w:t>
      </w:r>
      <w:r>
        <w:rPr>
          <w:rFonts w:ascii="Arial" w:hAnsi="Arial" w:cs="Arial"/>
          <w:sz w:val="24"/>
        </w:rPr>
        <w:tab/>
        <w:t>Ein alternativer Kunststoff für die Zwischensohle ist TPU-Schaum (thermo-plastisches Polyurethan). Bei der Synthese von TPU werden die beiden Monomere Hexan-1,6-diisocyanat und Pentan-1,5-diol zur Reaktion gebracht. Werden bei dieser Reaktion geringe Mengen eines dritten Monomers hinzu-gegeben, so entsteht ein Kunststoff mit elastischen Eigenschaften (TPU-X).</w:t>
      </w:r>
    </w:p>
    <w:p w:rsidR="00A658C2" w:rsidRDefault="00A658C2" w:rsidP="00A658C2">
      <w:pPr>
        <w:tabs>
          <w:tab w:val="left" w:pos="567"/>
          <w:tab w:val="left" w:pos="851"/>
          <w:tab w:val="left" w:pos="8222"/>
          <w:tab w:val="left" w:pos="9072"/>
        </w:tabs>
        <w:spacing w:before="120"/>
        <w:ind w:left="851" w:hanging="851"/>
        <w:rPr>
          <w:rFonts w:ascii="Arial" w:hAnsi="Arial" w:cs="Arial"/>
          <w:sz w:val="24"/>
        </w:rPr>
      </w:pPr>
      <w:r>
        <w:rPr>
          <w:rFonts w:ascii="Arial" w:hAnsi="Arial" w:cs="Arial"/>
          <w:sz w:val="24"/>
        </w:rPr>
        <w:tab/>
        <w:t>●</w:t>
      </w:r>
      <w:r>
        <w:rPr>
          <w:rFonts w:ascii="Arial" w:hAnsi="Arial" w:cs="Arial"/>
          <w:sz w:val="24"/>
        </w:rPr>
        <w:tab/>
        <w:t>Zeichnen Sie einen charakteristischen Strukturformelausschnitt von TPU und benennen Sie die Polyreaktion für die Synthese von TPU.</w:t>
      </w:r>
    </w:p>
    <w:p w:rsidR="00A658C2" w:rsidRDefault="00A658C2" w:rsidP="00A658C2">
      <w:pPr>
        <w:tabs>
          <w:tab w:val="left" w:pos="567"/>
          <w:tab w:val="left" w:pos="851"/>
          <w:tab w:val="left" w:pos="8222"/>
          <w:tab w:val="left" w:pos="9072"/>
        </w:tabs>
        <w:spacing w:before="120"/>
        <w:ind w:left="851" w:hanging="851"/>
        <w:rPr>
          <w:rFonts w:ascii="Arial" w:hAnsi="Arial" w:cs="Arial"/>
          <w:sz w:val="24"/>
        </w:rPr>
      </w:pPr>
      <w:r>
        <w:rPr>
          <w:rFonts w:ascii="Arial" w:hAnsi="Arial" w:cs="Arial"/>
          <w:sz w:val="24"/>
        </w:rPr>
        <w:lastRenderedPageBreak/>
        <w:tab/>
        <w:t>●</w:t>
      </w:r>
      <w:r>
        <w:rPr>
          <w:rFonts w:ascii="Arial" w:hAnsi="Arial" w:cs="Arial"/>
          <w:sz w:val="24"/>
        </w:rPr>
        <w:tab/>
        <w:t>Geben Sie den systematischen Namen eines geeigneten dritten Monomers an, das bei der Synthese von TPU-X verwen</w:t>
      </w:r>
      <w:r w:rsidR="00515E4F">
        <w:rPr>
          <w:rFonts w:ascii="Arial" w:hAnsi="Arial" w:cs="Arial"/>
          <w:sz w:val="24"/>
        </w:rPr>
        <w:t>d</w:t>
      </w:r>
      <w:r>
        <w:rPr>
          <w:rFonts w:ascii="Arial" w:hAnsi="Arial" w:cs="Arial"/>
          <w:sz w:val="24"/>
        </w:rPr>
        <w:t>et werden kann und begründen Sie Ihre Wahl.</w:t>
      </w:r>
    </w:p>
    <w:p w:rsidR="00A658C2" w:rsidRDefault="00A658C2" w:rsidP="00A658C2">
      <w:pPr>
        <w:tabs>
          <w:tab w:val="left" w:pos="567"/>
          <w:tab w:val="left" w:pos="851"/>
          <w:tab w:val="left" w:pos="8222"/>
          <w:tab w:val="left" w:pos="9072"/>
        </w:tabs>
        <w:spacing w:before="120"/>
        <w:ind w:left="851" w:hanging="851"/>
        <w:rPr>
          <w:rFonts w:ascii="Arial" w:hAnsi="Arial" w:cs="Arial"/>
          <w:sz w:val="24"/>
        </w:rPr>
      </w:pPr>
      <w:r>
        <w:rPr>
          <w:rFonts w:ascii="Arial" w:hAnsi="Arial" w:cs="Arial"/>
          <w:sz w:val="24"/>
        </w:rPr>
        <w:tab/>
        <w:t>●</w:t>
      </w:r>
      <w:r>
        <w:rPr>
          <w:rFonts w:ascii="Arial" w:hAnsi="Arial" w:cs="Arial"/>
          <w:sz w:val="24"/>
        </w:rPr>
        <w:tab/>
        <w:t>Beschreiben sie das thermische Verhalten von TPU und TPU-X.</w:t>
      </w:r>
      <w:r>
        <w:rPr>
          <w:rFonts w:ascii="Arial" w:hAnsi="Arial" w:cs="Arial"/>
          <w:sz w:val="24"/>
        </w:rPr>
        <w:tab/>
        <w:t xml:space="preserve">  6 VP</w:t>
      </w:r>
    </w:p>
    <w:p w:rsidR="00A658C2" w:rsidRDefault="00A658C2" w:rsidP="00A658C2">
      <w:pPr>
        <w:tabs>
          <w:tab w:val="left" w:pos="567"/>
          <w:tab w:val="left" w:pos="851"/>
          <w:tab w:val="left" w:pos="8222"/>
          <w:tab w:val="left" w:pos="9072"/>
        </w:tabs>
        <w:ind w:left="851" w:hanging="851"/>
        <w:rPr>
          <w:rFonts w:ascii="Arial" w:hAnsi="Arial" w:cs="Arial"/>
          <w:sz w:val="24"/>
        </w:rPr>
      </w:pPr>
    </w:p>
    <w:p w:rsidR="00A658C2" w:rsidRDefault="00A658C2" w:rsidP="00A658C2">
      <w:pPr>
        <w:tabs>
          <w:tab w:val="left" w:pos="567"/>
          <w:tab w:val="left" w:pos="851"/>
          <w:tab w:val="left" w:pos="8222"/>
          <w:tab w:val="left" w:pos="9072"/>
        </w:tabs>
        <w:ind w:left="567" w:hanging="567"/>
        <w:rPr>
          <w:rFonts w:ascii="Arial" w:hAnsi="Arial" w:cs="Arial"/>
          <w:sz w:val="24"/>
        </w:rPr>
      </w:pPr>
      <w:r>
        <w:rPr>
          <w:rFonts w:ascii="Arial" w:hAnsi="Arial" w:cs="Arial"/>
          <w:sz w:val="24"/>
        </w:rPr>
        <w:t>3</w:t>
      </w:r>
      <w:r>
        <w:rPr>
          <w:rFonts w:ascii="Arial" w:hAnsi="Arial" w:cs="Arial"/>
          <w:sz w:val="24"/>
        </w:rPr>
        <w:tab/>
        <w:t>Als Obermaterialien von Sportschuhen dominieren heute Polyamid- und Polyester-Gewebe, die leicht und atmungsaktiv sind.</w:t>
      </w:r>
    </w:p>
    <w:p w:rsidR="00A658C2" w:rsidRDefault="00A658C2" w:rsidP="00A658C2">
      <w:pPr>
        <w:tabs>
          <w:tab w:val="left" w:pos="567"/>
          <w:tab w:val="left" w:pos="851"/>
          <w:tab w:val="left" w:pos="8222"/>
          <w:tab w:val="left" w:pos="9072"/>
        </w:tabs>
        <w:ind w:left="567" w:hanging="567"/>
        <w:rPr>
          <w:rFonts w:ascii="Arial" w:hAnsi="Arial" w:cs="Arial"/>
          <w:sz w:val="24"/>
        </w:rPr>
      </w:pPr>
      <w:r>
        <w:rPr>
          <w:rFonts w:ascii="Arial" w:hAnsi="Arial" w:cs="Arial"/>
          <w:sz w:val="24"/>
        </w:rPr>
        <w:tab/>
        <w:t>Mit den Geweben werden folgende Experimente durchgeführt:</w:t>
      </w:r>
    </w:p>
    <w:p w:rsidR="00A658C2" w:rsidRDefault="00A658C2" w:rsidP="00515E4F">
      <w:pPr>
        <w:tabs>
          <w:tab w:val="left" w:pos="567"/>
          <w:tab w:val="left" w:pos="851"/>
          <w:tab w:val="left" w:pos="8222"/>
          <w:tab w:val="left" w:pos="9072"/>
        </w:tabs>
        <w:spacing w:before="120"/>
        <w:ind w:left="567" w:hanging="567"/>
        <w:rPr>
          <w:rFonts w:ascii="Arial" w:hAnsi="Arial" w:cs="Arial"/>
          <w:sz w:val="24"/>
        </w:rPr>
      </w:pPr>
      <w:r>
        <w:rPr>
          <w:rFonts w:ascii="Arial" w:hAnsi="Arial" w:cs="Arial"/>
          <w:sz w:val="24"/>
        </w:rPr>
        <w:tab/>
        <w:t>Experiment A: Eine Polyamid- und eine Polyesterprobe werden jeweils in einem Reagenzglas bis zur Zersetzung erhitzt. Die entstehenden Gase werden mit angefeuchtetem Universalindikatorpapier untersucht.</w:t>
      </w:r>
    </w:p>
    <w:p w:rsidR="00A658C2" w:rsidRDefault="00A658C2" w:rsidP="00515E4F">
      <w:pPr>
        <w:tabs>
          <w:tab w:val="left" w:pos="567"/>
          <w:tab w:val="left" w:pos="851"/>
          <w:tab w:val="left" w:pos="8222"/>
          <w:tab w:val="left" w:pos="9072"/>
        </w:tabs>
        <w:spacing w:before="120"/>
        <w:ind w:left="567" w:hanging="567"/>
        <w:rPr>
          <w:rFonts w:ascii="Arial" w:hAnsi="Arial" w:cs="Arial"/>
          <w:sz w:val="24"/>
        </w:rPr>
      </w:pPr>
      <w:r>
        <w:rPr>
          <w:rFonts w:ascii="Arial" w:hAnsi="Arial" w:cs="Arial"/>
          <w:sz w:val="24"/>
        </w:rPr>
        <w:tab/>
        <w:t>Experiment B: Eine Polyamid- und eine</w:t>
      </w:r>
      <w:r w:rsidR="00515E4F">
        <w:rPr>
          <w:rFonts w:ascii="Arial" w:hAnsi="Arial" w:cs="Arial"/>
          <w:sz w:val="24"/>
        </w:rPr>
        <w:t xml:space="preserve"> </w:t>
      </w:r>
      <w:r>
        <w:rPr>
          <w:rFonts w:ascii="Arial" w:hAnsi="Arial" w:cs="Arial"/>
          <w:sz w:val="24"/>
        </w:rPr>
        <w:t xml:space="preserve">Polyesterprobe gleicher Masse werden in ein Becherglas mit destilliertem </w:t>
      </w:r>
      <w:r w:rsidR="00564B91">
        <w:rPr>
          <w:rFonts w:ascii="Arial" w:hAnsi="Arial" w:cs="Arial"/>
          <w:sz w:val="24"/>
        </w:rPr>
        <w:t>W</w:t>
      </w:r>
      <w:r>
        <w:rPr>
          <w:rFonts w:ascii="Arial" w:hAnsi="Arial" w:cs="Arial"/>
          <w:sz w:val="24"/>
        </w:rPr>
        <w:t>asser gegeben. Nach einem Tag werden die Proben entnommen</w:t>
      </w:r>
      <w:r w:rsidR="00515E4F">
        <w:rPr>
          <w:rFonts w:ascii="Arial" w:hAnsi="Arial" w:cs="Arial"/>
          <w:sz w:val="24"/>
        </w:rPr>
        <w:t xml:space="preserve"> </w:t>
      </w:r>
      <w:r>
        <w:rPr>
          <w:rFonts w:ascii="Arial" w:hAnsi="Arial" w:cs="Arial"/>
          <w:sz w:val="24"/>
        </w:rPr>
        <w:t>und erneut gewogen.</w:t>
      </w:r>
    </w:p>
    <w:p w:rsidR="00A658C2" w:rsidRDefault="00A658C2" w:rsidP="00515E4F">
      <w:pPr>
        <w:tabs>
          <w:tab w:val="left" w:pos="567"/>
          <w:tab w:val="left" w:pos="851"/>
          <w:tab w:val="left" w:pos="8222"/>
          <w:tab w:val="left" w:pos="9072"/>
        </w:tabs>
        <w:ind w:left="851" w:hanging="851"/>
        <w:rPr>
          <w:rFonts w:ascii="Arial" w:hAnsi="Arial" w:cs="Arial"/>
          <w:sz w:val="24"/>
        </w:rPr>
      </w:pPr>
      <w:r>
        <w:rPr>
          <w:rFonts w:ascii="Arial" w:hAnsi="Arial" w:cs="Arial"/>
          <w:sz w:val="24"/>
        </w:rPr>
        <w:tab/>
      </w:r>
      <w:r w:rsidR="00515E4F">
        <w:rPr>
          <w:rFonts w:ascii="Arial" w:hAnsi="Arial" w:cs="Arial"/>
          <w:sz w:val="24"/>
        </w:rPr>
        <w:t>●</w:t>
      </w:r>
      <w:r w:rsidR="00515E4F">
        <w:rPr>
          <w:rFonts w:ascii="Arial" w:hAnsi="Arial" w:cs="Arial"/>
          <w:sz w:val="24"/>
        </w:rPr>
        <w:tab/>
        <w:t>Erklären Sie, dass Experiment A eine Unterscheidung der beiden Kunststoffe ermöglicht.</w:t>
      </w:r>
    </w:p>
    <w:p w:rsidR="00515E4F" w:rsidRDefault="00515E4F" w:rsidP="00515E4F">
      <w:pPr>
        <w:tabs>
          <w:tab w:val="left" w:pos="567"/>
          <w:tab w:val="left" w:pos="851"/>
          <w:tab w:val="left" w:pos="8222"/>
          <w:tab w:val="left" w:pos="9072"/>
        </w:tabs>
        <w:spacing w:before="120"/>
        <w:ind w:left="851" w:hanging="851"/>
        <w:rPr>
          <w:rFonts w:ascii="Arial" w:hAnsi="Arial" w:cs="Arial"/>
          <w:sz w:val="24"/>
        </w:rPr>
      </w:pPr>
      <w:r>
        <w:rPr>
          <w:rFonts w:ascii="Arial" w:hAnsi="Arial" w:cs="Arial"/>
          <w:sz w:val="24"/>
        </w:rPr>
        <w:tab/>
        <w:t>●</w:t>
      </w:r>
      <w:r>
        <w:rPr>
          <w:rFonts w:ascii="Arial" w:hAnsi="Arial" w:cs="Arial"/>
          <w:sz w:val="24"/>
        </w:rPr>
        <w:tab/>
        <w:t>Stellen Sie eine begründete Hypothese zur Massenveränderung der beiden Kunststoffproben in Experiment B auf.</w:t>
      </w:r>
      <w:r>
        <w:rPr>
          <w:rFonts w:ascii="Arial" w:hAnsi="Arial" w:cs="Arial"/>
          <w:sz w:val="24"/>
        </w:rPr>
        <w:tab/>
        <w:t xml:space="preserve">  4 VP</w:t>
      </w:r>
    </w:p>
    <w:p w:rsidR="00515E4F" w:rsidRDefault="00515E4F" w:rsidP="00515E4F">
      <w:pPr>
        <w:tabs>
          <w:tab w:val="left" w:pos="567"/>
          <w:tab w:val="left" w:pos="851"/>
          <w:tab w:val="left" w:pos="8222"/>
          <w:tab w:val="left" w:pos="9072"/>
        </w:tabs>
        <w:ind w:left="851" w:hanging="851"/>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_____</w:t>
      </w:r>
    </w:p>
    <w:p w:rsidR="00515E4F" w:rsidRDefault="00515E4F" w:rsidP="00515E4F">
      <w:pPr>
        <w:tabs>
          <w:tab w:val="left" w:pos="567"/>
          <w:tab w:val="left" w:pos="851"/>
          <w:tab w:val="left" w:pos="8222"/>
          <w:tab w:val="left" w:pos="9072"/>
        </w:tabs>
        <w:ind w:left="851" w:hanging="851"/>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20 VP</w:t>
      </w:r>
    </w:p>
    <w:p w:rsidR="00DF76CF" w:rsidRDefault="00DF76CF" w:rsidP="00515E4F">
      <w:pPr>
        <w:tabs>
          <w:tab w:val="left" w:pos="567"/>
          <w:tab w:val="left" w:pos="851"/>
          <w:tab w:val="left" w:pos="8222"/>
          <w:tab w:val="left" w:pos="9072"/>
        </w:tabs>
        <w:ind w:left="851" w:hanging="851"/>
        <w:rPr>
          <w:rFonts w:ascii="Arial" w:hAnsi="Arial" w:cs="Arial"/>
          <w:sz w:val="24"/>
        </w:rPr>
        <w:sectPr w:rsidR="00DF76CF" w:rsidSect="00CF2C06">
          <w:headerReference w:type="default" r:id="rId12"/>
          <w:pgSz w:w="11906" w:h="16838"/>
          <w:pgMar w:top="1701" w:right="1418" w:bottom="1134" w:left="1418" w:header="567" w:footer="567" w:gutter="0"/>
          <w:cols w:space="720"/>
        </w:sectPr>
      </w:pPr>
    </w:p>
    <w:p w:rsidR="00515E4F" w:rsidRPr="00DF76CF" w:rsidRDefault="00DF76CF" w:rsidP="00515E4F">
      <w:pPr>
        <w:tabs>
          <w:tab w:val="left" w:pos="567"/>
          <w:tab w:val="left" w:pos="851"/>
          <w:tab w:val="left" w:pos="8222"/>
          <w:tab w:val="left" w:pos="9072"/>
        </w:tabs>
        <w:ind w:left="851" w:hanging="851"/>
        <w:rPr>
          <w:rFonts w:ascii="Arial" w:hAnsi="Arial" w:cs="Arial"/>
          <w:b/>
          <w:sz w:val="28"/>
          <w:szCs w:val="28"/>
        </w:rPr>
      </w:pPr>
      <w:r w:rsidRPr="00DF76CF">
        <w:rPr>
          <w:rFonts w:ascii="Arial" w:hAnsi="Arial" w:cs="Arial"/>
          <w:b/>
          <w:sz w:val="28"/>
          <w:szCs w:val="28"/>
        </w:rPr>
        <w:lastRenderedPageBreak/>
        <w:t>Aufgabe 4</w:t>
      </w:r>
    </w:p>
    <w:p w:rsidR="00DF76CF" w:rsidRDefault="00DF76CF" w:rsidP="00515E4F">
      <w:pPr>
        <w:tabs>
          <w:tab w:val="left" w:pos="567"/>
          <w:tab w:val="left" w:pos="851"/>
          <w:tab w:val="left" w:pos="8222"/>
          <w:tab w:val="left" w:pos="9072"/>
        </w:tabs>
        <w:ind w:left="851" w:hanging="851"/>
        <w:rPr>
          <w:rFonts w:ascii="Arial" w:hAnsi="Arial" w:cs="Arial"/>
          <w:sz w:val="24"/>
        </w:rPr>
      </w:pPr>
    </w:p>
    <w:p w:rsidR="00DF76CF" w:rsidRDefault="00DF76CF" w:rsidP="00DF76CF">
      <w:pPr>
        <w:tabs>
          <w:tab w:val="left" w:pos="567"/>
          <w:tab w:val="left" w:pos="851"/>
          <w:tab w:val="left" w:pos="8222"/>
          <w:tab w:val="left" w:pos="9072"/>
        </w:tabs>
        <w:jc w:val="both"/>
        <w:rPr>
          <w:rFonts w:ascii="Arial" w:hAnsi="Arial" w:cs="Arial"/>
          <w:sz w:val="24"/>
        </w:rPr>
      </w:pPr>
      <w:r>
        <w:rPr>
          <w:rFonts w:ascii="Arial" w:hAnsi="Arial" w:cs="Arial"/>
          <w:sz w:val="24"/>
        </w:rPr>
        <w:t>Kupfer ist aufgrund seiner Korrosionsbeständigkeit und seiner sehr guten elektrischen Leitfähigkeit ein wichtiger Werkstoff. Allerdings ist seine elektrische Leitfähigkeit stark vom Reinheitsgrad abhängig.</w:t>
      </w:r>
    </w:p>
    <w:p w:rsidR="00DF76CF" w:rsidRDefault="00DF76CF" w:rsidP="00DF76CF">
      <w:pPr>
        <w:tabs>
          <w:tab w:val="left" w:pos="567"/>
          <w:tab w:val="left" w:pos="851"/>
          <w:tab w:val="left" w:pos="8222"/>
          <w:tab w:val="left" w:pos="9072"/>
        </w:tabs>
        <w:jc w:val="both"/>
        <w:rPr>
          <w:rFonts w:ascii="Arial" w:hAnsi="Arial" w:cs="Arial"/>
          <w:sz w:val="24"/>
        </w:rPr>
      </w:pPr>
    </w:p>
    <w:p w:rsidR="00DF76CF" w:rsidRDefault="00DF76CF" w:rsidP="00DF76CF">
      <w:pPr>
        <w:tabs>
          <w:tab w:val="left" w:pos="567"/>
          <w:tab w:val="left" w:pos="851"/>
          <w:tab w:val="left" w:pos="8222"/>
          <w:tab w:val="left" w:pos="9072"/>
        </w:tabs>
        <w:ind w:left="567" w:hanging="567"/>
        <w:rPr>
          <w:rFonts w:ascii="Arial" w:hAnsi="Arial" w:cs="Arial"/>
          <w:sz w:val="24"/>
        </w:rPr>
      </w:pPr>
      <w:r>
        <w:rPr>
          <w:rFonts w:ascii="Arial" w:hAnsi="Arial" w:cs="Arial"/>
          <w:sz w:val="24"/>
        </w:rPr>
        <w:t>1</w:t>
      </w:r>
      <w:r>
        <w:rPr>
          <w:rFonts w:ascii="Arial" w:hAnsi="Arial" w:cs="Arial"/>
          <w:sz w:val="24"/>
        </w:rPr>
        <w:tab/>
        <w:t>Ausgangsstoff für die Gewinnung von Kupfer sind sulfidische Erze.</w:t>
      </w:r>
    </w:p>
    <w:p w:rsidR="00DF76CF" w:rsidRDefault="00DF76CF" w:rsidP="00DF76CF">
      <w:pPr>
        <w:tabs>
          <w:tab w:val="left" w:pos="567"/>
          <w:tab w:val="left" w:pos="851"/>
          <w:tab w:val="left" w:pos="8222"/>
          <w:tab w:val="left" w:pos="9072"/>
        </w:tabs>
        <w:ind w:left="567" w:hanging="567"/>
        <w:rPr>
          <w:rFonts w:ascii="Arial" w:hAnsi="Arial" w:cs="Arial"/>
          <w:sz w:val="24"/>
        </w:rPr>
      </w:pPr>
      <w:r>
        <w:rPr>
          <w:rFonts w:ascii="Arial" w:hAnsi="Arial" w:cs="Arial"/>
          <w:sz w:val="24"/>
        </w:rPr>
        <w:tab/>
        <w:t>Das bei der Aufbereitung der Erze entstehende Kupfer(I)-sulfid wird in zwei Verfahrensschritten zu Kupfer umgesetzt:</w:t>
      </w:r>
    </w:p>
    <w:p w:rsidR="00DF76CF" w:rsidRDefault="00DF76CF" w:rsidP="00DF76CF">
      <w:pPr>
        <w:tabs>
          <w:tab w:val="left" w:pos="567"/>
          <w:tab w:val="left" w:pos="851"/>
          <w:tab w:val="left" w:pos="1985"/>
          <w:tab w:val="left" w:pos="8222"/>
          <w:tab w:val="left" w:pos="9072"/>
        </w:tabs>
        <w:ind w:left="567" w:hanging="567"/>
        <w:rPr>
          <w:rFonts w:ascii="Arial" w:hAnsi="Arial" w:cs="Arial"/>
          <w:sz w:val="24"/>
        </w:rPr>
      </w:pPr>
      <w:r>
        <w:rPr>
          <w:rFonts w:ascii="Arial" w:hAnsi="Arial" w:cs="Arial"/>
          <w:sz w:val="24"/>
        </w:rPr>
        <w:tab/>
        <w:t>1. Schritt:</w:t>
      </w:r>
      <w:r>
        <w:rPr>
          <w:rFonts w:ascii="Arial" w:hAnsi="Arial" w:cs="Arial"/>
          <w:sz w:val="24"/>
        </w:rPr>
        <w:tab/>
        <w:t>Aus Kupfer(I)-sulfid und Sauerstoff entsteht in einem Röstprozess</w:t>
      </w:r>
    </w:p>
    <w:p w:rsidR="00DF76CF" w:rsidRDefault="00DF76CF" w:rsidP="00DF76CF">
      <w:pPr>
        <w:tabs>
          <w:tab w:val="left" w:pos="567"/>
          <w:tab w:val="left" w:pos="851"/>
          <w:tab w:val="left" w:pos="1985"/>
          <w:tab w:val="left" w:pos="8222"/>
          <w:tab w:val="left" w:pos="9072"/>
        </w:tabs>
        <w:ind w:left="567" w:hanging="567"/>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 xml:space="preserve">Kuper(I)-oxid und </w:t>
      </w:r>
      <w:r w:rsidR="00C36B9D">
        <w:rPr>
          <w:rFonts w:ascii="Arial" w:hAnsi="Arial" w:cs="Arial"/>
          <w:sz w:val="24"/>
        </w:rPr>
        <w:t>S</w:t>
      </w:r>
      <w:r>
        <w:rPr>
          <w:rFonts w:ascii="Arial" w:hAnsi="Arial" w:cs="Arial"/>
          <w:sz w:val="24"/>
        </w:rPr>
        <w:t>chwefeldioxid</w:t>
      </w:r>
    </w:p>
    <w:p w:rsidR="00DF76CF" w:rsidRDefault="00DF76CF" w:rsidP="00DF76CF">
      <w:pPr>
        <w:tabs>
          <w:tab w:val="left" w:pos="567"/>
          <w:tab w:val="left" w:pos="851"/>
          <w:tab w:val="left" w:pos="1985"/>
          <w:tab w:val="left" w:pos="8222"/>
          <w:tab w:val="left" w:pos="9072"/>
        </w:tabs>
        <w:ind w:left="567" w:hanging="567"/>
        <w:rPr>
          <w:rFonts w:ascii="Arial" w:hAnsi="Arial" w:cs="Arial"/>
          <w:sz w:val="24"/>
        </w:rPr>
      </w:pPr>
      <w:r>
        <w:rPr>
          <w:rFonts w:ascii="Arial" w:hAnsi="Arial" w:cs="Arial"/>
          <w:sz w:val="24"/>
        </w:rPr>
        <w:tab/>
        <w:t>2. Schritt:</w:t>
      </w:r>
      <w:r>
        <w:rPr>
          <w:rFonts w:ascii="Arial" w:hAnsi="Arial" w:cs="Arial"/>
          <w:sz w:val="24"/>
        </w:rPr>
        <w:tab/>
        <w:t>Das gewonnene Kupfer(I)-oxid wird mit Kupfer(I)-sulfid zu Kupfer</w:t>
      </w:r>
    </w:p>
    <w:p w:rsidR="00DF76CF" w:rsidRDefault="00DF76CF" w:rsidP="00DF76CF">
      <w:pPr>
        <w:tabs>
          <w:tab w:val="left" w:pos="567"/>
          <w:tab w:val="left" w:pos="851"/>
          <w:tab w:val="left" w:pos="1985"/>
          <w:tab w:val="left" w:pos="8222"/>
          <w:tab w:val="left" w:pos="9072"/>
        </w:tabs>
        <w:ind w:left="567" w:hanging="567"/>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und weiterem Schwefeldioxid umgesetzt.</w:t>
      </w:r>
    </w:p>
    <w:p w:rsidR="00DF76CF" w:rsidRDefault="00DF76CF" w:rsidP="00DF76CF">
      <w:pPr>
        <w:tabs>
          <w:tab w:val="left" w:pos="567"/>
          <w:tab w:val="left" w:pos="851"/>
          <w:tab w:val="left" w:pos="1985"/>
          <w:tab w:val="left" w:pos="8222"/>
          <w:tab w:val="left" w:pos="9072"/>
        </w:tabs>
        <w:spacing w:before="120"/>
        <w:ind w:left="851" w:hanging="851"/>
        <w:rPr>
          <w:rFonts w:ascii="Arial" w:hAnsi="Arial" w:cs="Arial"/>
          <w:sz w:val="24"/>
        </w:rPr>
      </w:pPr>
      <w:r>
        <w:rPr>
          <w:rFonts w:ascii="Arial" w:hAnsi="Arial" w:cs="Arial"/>
          <w:sz w:val="24"/>
        </w:rPr>
        <w:tab/>
        <w:t>●</w:t>
      </w:r>
      <w:r>
        <w:rPr>
          <w:rFonts w:ascii="Arial" w:hAnsi="Arial" w:cs="Arial"/>
          <w:sz w:val="24"/>
        </w:rPr>
        <w:tab/>
        <w:t>Formulieren Sie die Reaktionsgleichungen zu den Verfahrensschritten und zeigen Sie, dass es sich jeweils um eine Redoxreaktion handelt.</w:t>
      </w:r>
    </w:p>
    <w:p w:rsidR="00DF76CF" w:rsidRDefault="00DF76CF" w:rsidP="00DF76CF">
      <w:pPr>
        <w:tabs>
          <w:tab w:val="left" w:pos="567"/>
          <w:tab w:val="left" w:pos="851"/>
          <w:tab w:val="left" w:pos="1985"/>
          <w:tab w:val="left" w:pos="8222"/>
          <w:tab w:val="left" w:pos="9072"/>
        </w:tabs>
        <w:spacing w:before="120"/>
        <w:ind w:left="851" w:hanging="851"/>
        <w:rPr>
          <w:rFonts w:ascii="Arial" w:hAnsi="Arial" w:cs="Arial"/>
          <w:sz w:val="24"/>
        </w:rPr>
      </w:pPr>
      <w:r>
        <w:rPr>
          <w:rFonts w:ascii="Arial" w:hAnsi="Arial" w:cs="Arial"/>
          <w:sz w:val="24"/>
        </w:rPr>
        <w:tab/>
        <w:t>●</w:t>
      </w:r>
      <w:r>
        <w:rPr>
          <w:rFonts w:ascii="Arial" w:hAnsi="Arial" w:cs="Arial"/>
          <w:sz w:val="24"/>
        </w:rPr>
        <w:tab/>
        <w:t>Berechnen Sie die Masse an Schwefeldioxid, die bei der Gewinnung einer Tonne Kupfer anfällt.</w:t>
      </w:r>
      <w:r>
        <w:rPr>
          <w:rFonts w:ascii="Arial" w:hAnsi="Arial" w:cs="Arial"/>
          <w:sz w:val="24"/>
        </w:rPr>
        <w:tab/>
        <w:t xml:space="preserve">  6 VP</w:t>
      </w:r>
    </w:p>
    <w:p w:rsidR="00DF76CF" w:rsidRDefault="00DF76CF" w:rsidP="00DF76CF">
      <w:pPr>
        <w:tabs>
          <w:tab w:val="left" w:pos="567"/>
          <w:tab w:val="left" w:pos="851"/>
          <w:tab w:val="left" w:pos="1985"/>
          <w:tab w:val="left" w:pos="8222"/>
          <w:tab w:val="left" w:pos="9072"/>
        </w:tabs>
        <w:ind w:left="851" w:hanging="851"/>
        <w:rPr>
          <w:rFonts w:ascii="Arial" w:hAnsi="Arial" w:cs="Arial"/>
          <w:sz w:val="24"/>
        </w:rPr>
      </w:pPr>
    </w:p>
    <w:p w:rsidR="00DF76CF" w:rsidRDefault="00DF76CF" w:rsidP="00DF76CF">
      <w:pPr>
        <w:tabs>
          <w:tab w:val="left" w:pos="567"/>
          <w:tab w:val="left" w:pos="851"/>
          <w:tab w:val="left" w:pos="1985"/>
          <w:tab w:val="left" w:pos="8222"/>
          <w:tab w:val="left" w:pos="9072"/>
        </w:tabs>
        <w:ind w:left="567" w:hanging="567"/>
        <w:rPr>
          <w:rFonts w:ascii="Arial" w:hAnsi="Arial" w:cs="Arial"/>
          <w:sz w:val="24"/>
        </w:rPr>
      </w:pPr>
      <w:r>
        <w:rPr>
          <w:rFonts w:ascii="Arial" w:hAnsi="Arial" w:cs="Arial"/>
          <w:sz w:val="24"/>
        </w:rPr>
        <w:t>2</w:t>
      </w:r>
      <w:r>
        <w:rPr>
          <w:rFonts w:ascii="Arial" w:hAnsi="Arial" w:cs="Arial"/>
          <w:sz w:val="24"/>
        </w:rPr>
        <w:tab/>
        <w:t>Alternativ kann Kupfer aus wässrigen Kupfer(II)-salz-Lösungen mittels Zugabe von elementarem Eisen gewonnen werden.</w:t>
      </w:r>
    </w:p>
    <w:p w:rsidR="00DF76CF" w:rsidRDefault="00DF76CF" w:rsidP="00DF76CF">
      <w:pPr>
        <w:tabs>
          <w:tab w:val="left" w:pos="567"/>
          <w:tab w:val="left" w:pos="851"/>
          <w:tab w:val="left" w:pos="1985"/>
          <w:tab w:val="left" w:pos="8222"/>
          <w:tab w:val="left" w:pos="9072"/>
        </w:tabs>
        <w:spacing w:before="120"/>
        <w:ind w:left="851" w:hanging="851"/>
        <w:rPr>
          <w:rFonts w:ascii="Arial" w:hAnsi="Arial" w:cs="Arial"/>
          <w:sz w:val="24"/>
        </w:rPr>
      </w:pPr>
      <w:r>
        <w:rPr>
          <w:rFonts w:ascii="Arial" w:hAnsi="Arial" w:cs="Arial"/>
          <w:sz w:val="24"/>
        </w:rPr>
        <w:tab/>
        <w:t>●</w:t>
      </w:r>
      <w:r>
        <w:rPr>
          <w:rFonts w:ascii="Arial" w:hAnsi="Arial" w:cs="Arial"/>
          <w:sz w:val="24"/>
        </w:rPr>
        <w:tab/>
        <w:t>Nennen Sie die Funktion des Eisens bei dieser Form der Kupfergewinnung.</w:t>
      </w:r>
    </w:p>
    <w:p w:rsidR="00DF76CF" w:rsidRDefault="00DF76CF" w:rsidP="00DF76CF">
      <w:pPr>
        <w:tabs>
          <w:tab w:val="left" w:pos="567"/>
          <w:tab w:val="left" w:pos="851"/>
          <w:tab w:val="left" w:pos="1985"/>
          <w:tab w:val="left" w:pos="8222"/>
          <w:tab w:val="left" w:pos="9072"/>
        </w:tabs>
        <w:spacing w:before="120"/>
        <w:ind w:left="851" w:hanging="851"/>
        <w:rPr>
          <w:rFonts w:ascii="Arial" w:hAnsi="Arial" w:cs="Arial"/>
          <w:sz w:val="24"/>
        </w:rPr>
      </w:pPr>
      <w:r>
        <w:rPr>
          <w:rFonts w:ascii="Arial" w:hAnsi="Arial" w:cs="Arial"/>
          <w:sz w:val="24"/>
        </w:rPr>
        <w:tab/>
        <w:t>●</w:t>
      </w:r>
      <w:r>
        <w:rPr>
          <w:rFonts w:ascii="Arial" w:hAnsi="Arial" w:cs="Arial"/>
          <w:sz w:val="24"/>
        </w:rPr>
        <w:tab/>
        <w:t>Zeichnen Sie einen beschrifteten Versuchsaufbau, mit dem die Elektronenübertragung der zugrunde liegenden Reaktion gezeigt werden kann.</w:t>
      </w:r>
      <w:r>
        <w:rPr>
          <w:rFonts w:ascii="Arial" w:hAnsi="Arial" w:cs="Arial"/>
          <w:sz w:val="24"/>
        </w:rPr>
        <w:tab/>
      </w:r>
      <w:r>
        <w:rPr>
          <w:rFonts w:ascii="Arial" w:hAnsi="Arial" w:cs="Arial"/>
          <w:sz w:val="24"/>
        </w:rPr>
        <w:tab/>
        <w:t xml:space="preserve">  5 VP</w:t>
      </w:r>
    </w:p>
    <w:p w:rsidR="00DF76CF" w:rsidRDefault="00DF76CF" w:rsidP="00DF76CF">
      <w:pPr>
        <w:tabs>
          <w:tab w:val="left" w:pos="567"/>
          <w:tab w:val="left" w:pos="851"/>
          <w:tab w:val="left" w:pos="1985"/>
          <w:tab w:val="left" w:pos="8222"/>
          <w:tab w:val="left" w:pos="9072"/>
        </w:tabs>
        <w:ind w:left="851" w:hanging="851"/>
        <w:rPr>
          <w:rFonts w:ascii="Arial" w:hAnsi="Arial" w:cs="Arial"/>
          <w:sz w:val="24"/>
        </w:rPr>
      </w:pPr>
    </w:p>
    <w:p w:rsidR="00DF76CF" w:rsidRDefault="00DF76CF" w:rsidP="00DF76CF">
      <w:pPr>
        <w:tabs>
          <w:tab w:val="left" w:pos="567"/>
          <w:tab w:val="left" w:pos="851"/>
          <w:tab w:val="left" w:pos="1985"/>
          <w:tab w:val="left" w:pos="8222"/>
          <w:tab w:val="left" w:pos="9072"/>
        </w:tabs>
        <w:ind w:left="567" w:hanging="567"/>
        <w:rPr>
          <w:rFonts w:ascii="Arial" w:hAnsi="Arial" w:cs="Arial"/>
          <w:sz w:val="24"/>
        </w:rPr>
      </w:pPr>
      <w:r>
        <w:rPr>
          <w:rFonts w:ascii="Arial" w:hAnsi="Arial" w:cs="Arial"/>
          <w:sz w:val="24"/>
        </w:rPr>
        <w:t>3</w:t>
      </w:r>
      <w:r>
        <w:rPr>
          <w:rFonts w:ascii="Arial" w:hAnsi="Arial" w:cs="Arial"/>
          <w:sz w:val="24"/>
        </w:rPr>
        <w:tab/>
        <w:t>Das gewonnene Kupfer ist unter anderem mit Zink, Silber und Gold verunreinigt. Von diesen Metallen wird das Kupfer mittels der dargestellten Elektrolyse getrennt.</w:t>
      </w:r>
    </w:p>
    <w:p w:rsidR="00DF76CF" w:rsidRDefault="00DF76CF" w:rsidP="00DF76CF">
      <w:pPr>
        <w:tabs>
          <w:tab w:val="left" w:pos="567"/>
          <w:tab w:val="left" w:pos="851"/>
          <w:tab w:val="left" w:pos="1985"/>
          <w:tab w:val="left" w:pos="8222"/>
          <w:tab w:val="left" w:pos="9072"/>
        </w:tabs>
        <w:ind w:left="851" w:hanging="851"/>
        <w:rPr>
          <w:rFonts w:ascii="Arial" w:hAnsi="Arial" w:cs="Arial"/>
          <w:sz w:val="24"/>
        </w:rPr>
      </w:pPr>
    </w:p>
    <w:p w:rsidR="00C36B9D" w:rsidRDefault="00C36B9D" w:rsidP="00DF76CF">
      <w:pPr>
        <w:tabs>
          <w:tab w:val="left" w:pos="567"/>
          <w:tab w:val="left" w:pos="851"/>
          <w:tab w:val="left" w:pos="1985"/>
          <w:tab w:val="left" w:pos="8222"/>
          <w:tab w:val="left" w:pos="9072"/>
        </w:tabs>
        <w:ind w:left="851" w:hanging="851"/>
        <w:rPr>
          <w:rFonts w:ascii="Arial" w:hAnsi="Arial" w:cs="Arial"/>
          <w:sz w:val="24"/>
        </w:rPr>
      </w:pPr>
      <w:r>
        <w:rPr>
          <w:rFonts w:ascii="Arial" w:hAnsi="Arial" w:cs="Arial"/>
          <w:sz w:val="24"/>
        </w:rPr>
        <w:tab/>
      </w:r>
      <w:r>
        <w:rPr>
          <w:rFonts w:ascii="Arial" w:hAnsi="Arial" w:cs="Arial"/>
          <w:noProof/>
          <w:sz w:val="24"/>
        </w:rPr>
        <w:drawing>
          <wp:inline distT="0" distB="0" distL="0" distR="0">
            <wp:extent cx="5114925" cy="1980553"/>
            <wp:effectExtent l="19050" t="0" r="0" b="0"/>
            <wp:docPr id="14" name="Grafik 13" descr="CH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_3.png"/>
                    <pic:cNvPicPr/>
                  </pic:nvPicPr>
                  <pic:blipFill>
                    <a:blip r:embed="rId13" cstate="print"/>
                    <a:stretch>
                      <a:fillRect/>
                    </a:stretch>
                  </pic:blipFill>
                  <pic:spPr>
                    <a:xfrm>
                      <a:off x="0" y="0"/>
                      <a:ext cx="5117839" cy="1981682"/>
                    </a:xfrm>
                    <a:prstGeom prst="rect">
                      <a:avLst/>
                    </a:prstGeom>
                  </pic:spPr>
                </pic:pic>
              </a:graphicData>
            </a:graphic>
          </wp:inline>
        </w:drawing>
      </w:r>
    </w:p>
    <w:p w:rsidR="00DF76CF" w:rsidRDefault="00DF76CF" w:rsidP="00DF76CF">
      <w:pPr>
        <w:tabs>
          <w:tab w:val="left" w:pos="567"/>
          <w:tab w:val="left" w:pos="851"/>
          <w:tab w:val="left" w:pos="1985"/>
          <w:tab w:val="left" w:pos="8222"/>
          <w:tab w:val="left" w:pos="9072"/>
        </w:tabs>
        <w:ind w:left="851" w:hanging="851"/>
        <w:rPr>
          <w:rFonts w:ascii="Arial" w:hAnsi="Arial" w:cs="Arial"/>
          <w:sz w:val="24"/>
        </w:rPr>
      </w:pPr>
    </w:p>
    <w:p w:rsidR="00DF76CF" w:rsidRDefault="00DF76CF" w:rsidP="00DF76CF">
      <w:pPr>
        <w:tabs>
          <w:tab w:val="left" w:pos="567"/>
          <w:tab w:val="left" w:pos="851"/>
          <w:tab w:val="left" w:pos="1985"/>
          <w:tab w:val="left" w:pos="8222"/>
          <w:tab w:val="left" w:pos="9072"/>
        </w:tabs>
        <w:ind w:left="851" w:hanging="851"/>
        <w:rPr>
          <w:rFonts w:ascii="Arial" w:hAnsi="Arial" w:cs="Arial"/>
          <w:sz w:val="24"/>
        </w:rPr>
      </w:pPr>
      <w:r>
        <w:rPr>
          <w:rFonts w:ascii="Arial" w:hAnsi="Arial" w:cs="Arial"/>
          <w:sz w:val="24"/>
        </w:rPr>
        <w:t>3.1</w:t>
      </w:r>
      <w:r>
        <w:rPr>
          <w:rFonts w:ascii="Arial" w:hAnsi="Arial" w:cs="Arial"/>
          <w:sz w:val="24"/>
        </w:rPr>
        <w:tab/>
        <w:t>●</w:t>
      </w:r>
      <w:r>
        <w:rPr>
          <w:rFonts w:ascii="Arial" w:hAnsi="Arial" w:cs="Arial"/>
          <w:sz w:val="24"/>
        </w:rPr>
        <w:tab/>
        <w:t>Beschreiben Sie die an den Elektroden zu beobachtenden Veränderungen.</w:t>
      </w:r>
    </w:p>
    <w:p w:rsidR="00DF76CF" w:rsidRDefault="00DF76CF" w:rsidP="00DF76CF">
      <w:pPr>
        <w:tabs>
          <w:tab w:val="left" w:pos="567"/>
          <w:tab w:val="left" w:pos="851"/>
          <w:tab w:val="left" w:pos="1985"/>
          <w:tab w:val="left" w:pos="8222"/>
          <w:tab w:val="left" w:pos="9072"/>
        </w:tabs>
        <w:spacing w:before="120"/>
        <w:ind w:left="851" w:hanging="851"/>
        <w:rPr>
          <w:rFonts w:ascii="Arial" w:hAnsi="Arial" w:cs="Arial"/>
          <w:sz w:val="24"/>
        </w:rPr>
      </w:pPr>
      <w:r>
        <w:rPr>
          <w:rFonts w:ascii="Arial" w:hAnsi="Arial" w:cs="Arial"/>
          <w:sz w:val="24"/>
        </w:rPr>
        <w:tab/>
        <w:t>●</w:t>
      </w:r>
      <w:r>
        <w:rPr>
          <w:rFonts w:ascii="Arial" w:hAnsi="Arial" w:cs="Arial"/>
          <w:sz w:val="24"/>
        </w:rPr>
        <w:tab/>
        <w:t>Formulieren Sie die Reaktionsgleichungen für die an Anode und Kathode ablaufenden Vorgänge.</w:t>
      </w:r>
    </w:p>
    <w:p w:rsidR="00DF76CF" w:rsidRDefault="00DF76CF" w:rsidP="00DF76CF">
      <w:pPr>
        <w:tabs>
          <w:tab w:val="left" w:pos="567"/>
          <w:tab w:val="left" w:pos="851"/>
          <w:tab w:val="left" w:pos="1985"/>
          <w:tab w:val="left" w:pos="8222"/>
          <w:tab w:val="left" w:pos="9072"/>
        </w:tabs>
        <w:spacing w:before="120"/>
        <w:ind w:left="851" w:hanging="851"/>
        <w:rPr>
          <w:rFonts w:ascii="Arial" w:hAnsi="Arial" w:cs="Arial"/>
          <w:sz w:val="24"/>
        </w:rPr>
      </w:pPr>
      <w:r>
        <w:rPr>
          <w:rFonts w:ascii="Arial" w:hAnsi="Arial" w:cs="Arial"/>
          <w:sz w:val="24"/>
        </w:rPr>
        <w:tab/>
        <w:t>●</w:t>
      </w:r>
      <w:r>
        <w:rPr>
          <w:rFonts w:ascii="Arial" w:hAnsi="Arial" w:cs="Arial"/>
          <w:sz w:val="24"/>
        </w:rPr>
        <w:tab/>
        <w:t>Erklären Sie die Verunreinigung der Kupfer(II)-sulfat-Lösung und die Ablagerung am Boden.</w:t>
      </w:r>
      <w:r>
        <w:rPr>
          <w:rFonts w:ascii="Arial" w:hAnsi="Arial" w:cs="Arial"/>
          <w:sz w:val="24"/>
        </w:rPr>
        <w:tab/>
        <w:t xml:space="preserve">  5 VP</w:t>
      </w:r>
    </w:p>
    <w:p w:rsidR="00DF76CF" w:rsidRDefault="00DF76CF" w:rsidP="00DF76CF">
      <w:pPr>
        <w:tabs>
          <w:tab w:val="left" w:pos="567"/>
          <w:tab w:val="left" w:pos="851"/>
          <w:tab w:val="left" w:pos="1985"/>
          <w:tab w:val="left" w:pos="8222"/>
          <w:tab w:val="left" w:pos="9072"/>
        </w:tabs>
        <w:ind w:left="851" w:hanging="851"/>
        <w:rPr>
          <w:rFonts w:ascii="Arial" w:hAnsi="Arial" w:cs="Arial"/>
          <w:sz w:val="24"/>
        </w:rPr>
      </w:pPr>
    </w:p>
    <w:p w:rsidR="00DF76CF" w:rsidRDefault="003A43D1" w:rsidP="003A43D1">
      <w:pPr>
        <w:tabs>
          <w:tab w:val="left" w:pos="567"/>
          <w:tab w:val="left" w:pos="851"/>
          <w:tab w:val="left" w:pos="1985"/>
          <w:tab w:val="left" w:pos="8222"/>
          <w:tab w:val="left" w:pos="9072"/>
        </w:tabs>
        <w:ind w:left="567" w:hanging="567"/>
        <w:rPr>
          <w:rFonts w:ascii="Arial" w:hAnsi="Arial" w:cs="Arial"/>
          <w:sz w:val="24"/>
        </w:rPr>
      </w:pPr>
      <w:r>
        <w:rPr>
          <w:rFonts w:ascii="Arial" w:hAnsi="Arial" w:cs="Arial"/>
          <w:sz w:val="24"/>
        </w:rPr>
        <w:lastRenderedPageBreak/>
        <w:t>3.2</w:t>
      </w:r>
      <w:r>
        <w:rPr>
          <w:rFonts w:ascii="Arial" w:hAnsi="Arial" w:cs="Arial"/>
          <w:sz w:val="24"/>
        </w:rPr>
        <w:tab/>
        <w:t xml:space="preserve">Die Einhaltung einer Spannung von maximal 0,4 V ist für den Reinheitsgrad </w:t>
      </w:r>
      <w:r w:rsidR="00C36B9D">
        <w:rPr>
          <w:rFonts w:ascii="Arial" w:hAnsi="Arial" w:cs="Arial"/>
          <w:sz w:val="24"/>
        </w:rPr>
        <w:t xml:space="preserve"> d</w:t>
      </w:r>
      <w:r>
        <w:rPr>
          <w:rFonts w:ascii="Arial" w:hAnsi="Arial" w:cs="Arial"/>
          <w:sz w:val="24"/>
        </w:rPr>
        <w:t>es gebildeten Kupfers entscheidend.</w:t>
      </w:r>
    </w:p>
    <w:p w:rsidR="003A43D1" w:rsidRDefault="003A43D1" w:rsidP="003A43D1">
      <w:pPr>
        <w:tabs>
          <w:tab w:val="left" w:pos="567"/>
          <w:tab w:val="left" w:pos="851"/>
          <w:tab w:val="left" w:pos="1985"/>
          <w:tab w:val="left" w:pos="8222"/>
          <w:tab w:val="left" w:pos="9072"/>
        </w:tabs>
        <w:spacing w:before="120"/>
        <w:ind w:left="851" w:hanging="851"/>
        <w:rPr>
          <w:rFonts w:ascii="Arial" w:hAnsi="Arial" w:cs="Arial"/>
          <w:sz w:val="24"/>
        </w:rPr>
      </w:pPr>
      <w:r>
        <w:rPr>
          <w:rFonts w:ascii="Arial" w:hAnsi="Arial" w:cs="Arial"/>
          <w:sz w:val="24"/>
        </w:rPr>
        <w:tab/>
        <w:t>●</w:t>
      </w:r>
      <w:r>
        <w:rPr>
          <w:rFonts w:ascii="Arial" w:hAnsi="Arial" w:cs="Arial"/>
          <w:sz w:val="24"/>
        </w:rPr>
        <w:tab/>
        <w:t>Erklären Sie, zu welchen Verunreinigungen des Reinkupfers es kommen kann, wenn die Spannung höher gewählt wird.</w:t>
      </w:r>
      <w:r>
        <w:rPr>
          <w:rFonts w:ascii="Arial" w:hAnsi="Arial" w:cs="Arial"/>
          <w:sz w:val="24"/>
        </w:rPr>
        <w:tab/>
        <w:t xml:space="preserve">  2 VP</w:t>
      </w:r>
    </w:p>
    <w:p w:rsidR="003A43D1" w:rsidRDefault="003A43D1" w:rsidP="00DF76CF">
      <w:pPr>
        <w:tabs>
          <w:tab w:val="left" w:pos="567"/>
          <w:tab w:val="left" w:pos="851"/>
          <w:tab w:val="left" w:pos="1985"/>
          <w:tab w:val="left" w:pos="8222"/>
          <w:tab w:val="left" w:pos="9072"/>
        </w:tabs>
        <w:ind w:left="851" w:hanging="851"/>
        <w:rPr>
          <w:rFonts w:ascii="Arial" w:hAnsi="Arial" w:cs="Arial"/>
          <w:sz w:val="24"/>
        </w:rPr>
      </w:pPr>
    </w:p>
    <w:p w:rsidR="003A43D1" w:rsidRDefault="003A43D1" w:rsidP="003A43D1">
      <w:pPr>
        <w:tabs>
          <w:tab w:val="left" w:pos="567"/>
          <w:tab w:val="left" w:pos="851"/>
          <w:tab w:val="left" w:pos="1985"/>
          <w:tab w:val="left" w:pos="8222"/>
          <w:tab w:val="left" w:pos="9072"/>
        </w:tabs>
        <w:ind w:left="567" w:hanging="567"/>
        <w:rPr>
          <w:rFonts w:ascii="Arial" w:hAnsi="Arial" w:cs="Arial"/>
          <w:sz w:val="24"/>
        </w:rPr>
      </w:pPr>
      <w:r>
        <w:rPr>
          <w:rFonts w:ascii="Arial" w:hAnsi="Arial" w:cs="Arial"/>
          <w:sz w:val="24"/>
        </w:rPr>
        <w:t>4</w:t>
      </w:r>
      <w:r>
        <w:rPr>
          <w:rFonts w:ascii="Arial" w:hAnsi="Arial" w:cs="Arial"/>
          <w:sz w:val="24"/>
        </w:rPr>
        <w:tab/>
        <w:t>Kupferrohre in Trinkwasserinstallationen sind in Deutschland weit verbreitet. Ihnen wird eine antibakterielle Wirkung zugeschrieben. Diese ist auf eine geringe Freisetzung von in Wasser gelösten Kupfer(II)-Ionen zurückzuführen. In Wasser gelöster Sauerstoff spielt hierbei eine entscheidende Rolle.</w:t>
      </w:r>
    </w:p>
    <w:p w:rsidR="003A43D1" w:rsidRDefault="003A43D1" w:rsidP="003A43D1">
      <w:pPr>
        <w:tabs>
          <w:tab w:val="left" w:pos="567"/>
          <w:tab w:val="left" w:pos="851"/>
          <w:tab w:val="left" w:pos="1985"/>
          <w:tab w:val="left" w:pos="8222"/>
          <w:tab w:val="left" w:pos="9072"/>
        </w:tabs>
        <w:spacing w:before="120"/>
        <w:ind w:left="851" w:hanging="851"/>
        <w:rPr>
          <w:rFonts w:ascii="Arial" w:hAnsi="Arial" w:cs="Arial"/>
          <w:sz w:val="24"/>
        </w:rPr>
      </w:pPr>
      <w:r>
        <w:rPr>
          <w:rFonts w:ascii="Arial" w:hAnsi="Arial" w:cs="Arial"/>
          <w:sz w:val="24"/>
        </w:rPr>
        <w:tab/>
        <w:t>●</w:t>
      </w:r>
      <w:r>
        <w:rPr>
          <w:rFonts w:ascii="Arial" w:hAnsi="Arial" w:cs="Arial"/>
          <w:sz w:val="24"/>
        </w:rPr>
        <w:tab/>
        <w:t>Formulieren Sie die Teilgleichungen für Oxidation und Reduktion, sowie die Gesamtgleichung.</w:t>
      </w:r>
      <w:r>
        <w:rPr>
          <w:rFonts w:ascii="Arial" w:hAnsi="Arial" w:cs="Arial"/>
          <w:sz w:val="24"/>
        </w:rPr>
        <w:tab/>
        <w:t xml:space="preserve">  2 VP</w:t>
      </w:r>
    </w:p>
    <w:p w:rsidR="003A43D1" w:rsidRDefault="003A43D1" w:rsidP="00DF76CF">
      <w:pPr>
        <w:tabs>
          <w:tab w:val="left" w:pos="567"/>
          <w:tab w:val="left" w:pos="851"/>
          <w:tab w:val="left" w:pos="1985"/>
          <w:tab w:val="left" w:pos="8222"/>
          <w:tab w:val="left" w:pos="9072"/>
        </w:tabs>
        <w:ind w:left="851" w:hanging="851"/>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_____</w:t>
      </w:r>
    </w:p>
    <w:p w:rsidR="003A43D1" w:rsidRDefault="003A43D1" w:rsidP="00DF76CF">
      <w:pPr>
        <w:tabs>
          <w:tab w:val="left" w:pos="567"/>
          <w:tab w:val="left" w:pos="851"/>
          <w:tab w:val="left" w:pos="1985"/>
          <w:tab w:val="left" w:pos="8222"/>
          <w:tab w:val="left" w:pos="9072"/>
        </w:tabs>
        <w:ind w:left="851" w:hanging="851"/>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20 VP</w:t>
      </w:r>
    </w:p>
    <w:p w:rsidR="005C58EE" w:rsidRDefault="005C58EE" w:rsidP="00DF76CF">
      <w:pPr>
        <w:tabs>
          <w:tab w:val="left" w:pos="567"/>
          <w:tab w:val="left" w:pos="851"/>
          <w:tab w:val="left" w:pos="1985"/>
          <w:tab w:val="left" w:pos="8222"/>
          <w:tab w:val="left" w:pos="9072"/>
        </w:tabs>
        <w:ind w:left="851" w:hanging="851"/>
        <w:rPr>
          <w:rFonts w:ascii="Arial" w:hAnsi="Arial" w:cs="Arial"/>
          <w:sz w:val="24"/>
        </w:rPr>
        <w:sectPr w:rsidR="005C58EE" w:rsidSect="00CF2C06">
          <w:headerReference w:type="default" r:id="rId14"/>
          <w:pgSz w:w="11906" w:h="16838"/>
          <w:pgMar w:top="1701" w:right="1418" w:bottom="1134" w:left="1418" w:header="567" w:footer="567" w:gutter="0"/>
          <w:cols w:space="720"/>
        </w:sectPr>
      </w:pPr>
    </w:p>
    <w:p w:rsidR="003A43D1" w:rsidRDefault="005C58EE" w:rsidP="00DF76CF">
      <w:pPr>
        <w:tabs>
          <w:tab w:val="left" w:pos="567"/>
          <w:tab w:val="left" w:pos="851"/>
          <w:tab w:val="left" w:pos="1985"/>
          <w:tab w:val="left" w:pos="8222"/>
          <w:tab w:val="left" w:pos="9072"/>
        </w:tabs>
        <w:ind w:left="851" w:hanging="851"/>
        <w:rPr>
          <w:rFonts w:ascii="Arial" w:hAnsi="Arial" w:cs="Arial"/>
          <w:sz w:val="24"/>
        </w:rPr>
      </w:pPr>
      <w:r w:rsidRPr="005C58EE">
        <w:rPr>
          <w:rFonts w:ascii="Arial" w:hAnsi="Arial" w:cs="Arial"/>
          <w:noProof/>
          <w:sz w:val="24"/>
        </w:rPr>
        <w:lastRenderedPageBreak/>
        <w:drawing>
          <wp:inline distT="0" distB="0" distL="0" distR="0">
            <wp:extent cx="5686425" cy="7408599"/>
            <wp:effectExtent l="19050" t="0" r="9525" b="0"/>
            <wp:docPr id="11" name="Grafik 10" descr="Chemie_HT_02_grün_Seite_1_Bild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ie_HT_02_grün_Seite_1_Bild_0002.jpg"/>
                    <pic:cNvPicPr/>
                  </pic:nvPicPr>
                  <pic:blipFill>
                    <a:blip r:embed="rId15" cstate="print"/>
                    <a:stretch>
                      <a:fillRect/>
                    </a:stretch>
                  </pic:blipFill>
                  <pic:spPr>
                    <a:xfrm>
                      <a:off x="0" y="0"/>
                      <a:ext cx="5689812" cy="7413012"/>
                    </a:xfrm>
                    <a:prstGeom prst="rect">
                      <a:avLst/>
                    </a:prstGeom>
                  </pic:spPr>
                </pic:pic>
              </a:graphicData>
            </a:graphic>
          </wp:inline>
        </w:drawing>
      </w:r>
    </w:p>
    <w:p w:rsidR="005C58EE" w:rsidRDefault="005C58EE" w:rsidP="00DF76CF">
      <w:pPr>
        <w:tabs>
          <w:tab w:val="left" w:pos="567"/>
          <w:tab w:val="left" w:pos="851"/>
          <w:tab w:val="left" w:pos="1985"/>
          <w:tab w:val="left" w:pos="8222"/>
          <w:tab w:val="left" w:pos="9072"/>
        </w:tabs>
        <w:ind w:left="851" w:hanging="851"/>
        <w:rPr>
          <w:rFonts w:ascii="Arial" w:hAnsi="Arial" w:cs="Arial"/>
          <w:sz w:val="24"/>
        </w:rPr>
        <w:sectPr w:rsidR="005C58EE" w:rsidSect="00CF2C06">
          <w:headerReference w:type="default" r:id="rId16"/>
          <w:pgSz w:w="11906" w:h="16838"/>
          <w:pgMar w:top="1701" w:right="1418" w:bottom="1134" w:left="1418" w:header="567" w:footer="567" w:gutter="0"/>
          <w:cols w:space="720"/>
        </w:sectPr>
      </w:pPr>
    </w:p>
    <w:p w:rsidR="005C58EE" w:rsidRPr="006B574D" w:rsidRDefault="005C58EE" w:rsidP="005C58EE">
      <w:pPr>
        <w:tabs>
          <w:tab w:val="left" w:pos="567"/>
          <w:tab w:val="left" w:pos="851"/>
          <w:tab w:val="left" w:pos="8222"/>
          <w:tab w:val="left" w:pos="9072"/>
        </w:tabs>
        <w:ind w:left="851" w:hanging="851"/>
        <w:jc w:val="center"/>
        <w:rPr>
          <w:rFonts w:ascii="Arial" w:hAnsi="Arial" w:cs="Arial"/>
          <w:b/>
          <w:sz w:val="24"/>
        </w:rPr>
      </w:pPr>
      <w:r w:rsidRPr="006B574D">
        <w:rPr>
          <w:rFonts w:ascii="Arial" w:hAnsi="Arial" w:cs="Arial"/>
          <w:b/>
          <w:sz w:val="24"/>
        </w:rPr>
        <w:lastRenderedPageBreak/>
        <w:t>Säurekonstanten bei 25 °C</w:t>
      </w:r>
    </w:p>
    <w:p w:rsidR="005C58EE" w:rsidRDefault="005C58EE" w:rsidP="00DF76CF">
      <w:pPr>
        <w:tabs>
          <w:tab w:val="left" w:pos="567"/>
          <w:tab w:val="left" w:pos="851"/>
          <w:tab w:val="left" w:pos="1985"/>
          <w:tab w:val="left" w:pos="8222"/>
          <w:tab w:val="left" w:pos="9072"/>
        </w:tabs>
        <w:ind w:left="851" w:hanging="851"/>
        <w:rPr>
          <w:rFonts w:ascii="Arial" w:hAnsi="Arial" w:cs="Arial"/>
          <w:sz w:val="24"/>
        </w:rPr>
      </w:pPr>
    </w:p>
    <w:p w:rsidR="005C58EE" w:rsidRDefault="005C58EE" w:rsidP="00DF76CF">
      <w:pPr>
        <w:tabs>
          <w:tab w:val="left" w:pos="567"/>
          <w:tab w:val="left" w:pos="851"/>
          <w:tab w:val="left" w:pos="1985"/>
          <w:tab w:val="left" w:pos="8222"/>
          <w:tab w:val="left" w:pos="9072"/>
        </w:tabs>
        <w:ind w:left="851" w:hanging="851"/>
        <w:rPr>
          <w:rFonts w:ascii="Arial" w:hAnsi="Arial" w:cs="Arial"/>
          <w:sz w:val="24"/>
        </w:rPr>
      </w:pPr>
      <w:r w:rsidRPr="005C58EE">
        <w:rPr>
          <w:rFonts w:ascii="Arial" w:hAnsi="Arial" w:cs="Arial"/>
          <w:noProof/>
          <w:sz w:val="24"/>
        </w:rPr>
        <w:drawing>
          <wp:inline distT="0" distB="0" distL="0" distR="0">
            <wp:extent cx="5686425" cy="6839553"/>
            <wp:effectExtent l="19050" t="0" r="9525" b="0"/>
            <wp:docPr id="19" name="Grafik 18" descr="Chemie_HT_03Anlage2-4_gelb_Seite_1_Bild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ie_HT_03Anlage2-4_gelb_Seite_1_Bild_0001.jpg"/>
                    <pic:cNvPicPr/>
                  </pic:nvPicPr>
                  <pic:blipFill>
                    <a:blip r:embed="rId17" cstate="print"/>
                    <a:stretch>
                      <a:fillRect/>
                    </a:stretch>
                  </pic:blipFill>
                  <pic:spPr>
                    <a:xfrm>
                      <a:off x="0" y="0"/>
                      <a:ext cx="5694822" cy="6849653"/>
                    </a:xfrm>
                    <a:prstGeom prst="rect">
                      <a:avLst/>
                    </a:prstGeom>
                  </pic:spPr>
                </pic:pic>
              </a:graphicData>
            </a:graphic>
          </wp:inline>
        </w:drawing>
      </w:r>
    </w:p>
    <w:p w:rsidR="005C58EE" w:rsidRDefault="005C58EE" w:rsidP="00DF76CF">
      <w:pPr>
        <w:tabs>
          <w:tab w:val="left" w:pos="567"/>
          <w:tab w:val="left" w:pos="851"/>
          <w:tab w:val="left" w:pos="1985"/>
          <w:tab w:val="left" w:pos="8222"/>
          <w:tab w:val="left" w:pos="9072"/>
        </w:tabs>
        <w:ind w:left="851" w:hanging="851"/>
        <w:rPr>
          <w:rFonts w:ascii="Arial" w:hAnsi="Arial" w:cs="Arial"/>
          <w:sz w:val="24"/>
        </w:rPr>
        <w:sectPr w:rsidR="005C58EE" w:rsidSect="00CF2C06">
          <w:headerReference w:type="default" r:id="rId18"/>
          <w:pgSz w:w="11906" w:h="16838"/>
          <w:pgMar w:top="1701" w:right="1418" w:bottom="1134" w:left="1418" w:header="567" w:footer="567" w:gutter="0"/>
          <w:cols w:space="720"/>
        </w:sectPr>
      </w:pPr>
    </w:p>
    <w:p w:rsidR="005C58EE" w:rsidRDefault="005C58EE" w:rsidP="00DF76CF">
      <w:pPr>
        <w:tabs>
          <w:tab w:val="left" w:pos="567"/>
          <w:tab w:val="left" w:pos="851"/>
          <w:tab w:val="left" w:pos="1985"/>
          <w:tab w:val="left" w:pos="8222"/>
          <w:tab w:val="left" w:pos="9072"/>
        </w:tabs>
        <w:ind w:left="851" w:hanging="851"/>
        <w:rPr>
          <w:rFonts w:ascii="Arial" w:hAnsi="Arial" w:cs="Arial"/>
          <w:sz w:val="24"/>
        </w:rPr>
      </w:pPr>
    </w:p>
    <w:p w:rsidR="005C58EE" w:rsidRDefault="005C58EE" w:rsidP="005C58EE">
      <w:pPr>
        <w:tabs>
          <w:tab w:val="left" w:pos="567"/>
          <w:tab w:val="left" w:pos="8222"/>
          <w:tab w:val="left" w:pos="9072"/>
        </w:tabs>
        <w:ind w:left="567" w:hanging="567"/>
        <w:jc w:val="center"/>
        <w:rPr>
          <w:rFonts w:ascii="Arial" w:hAnsi="Arial" w:cs="Arial"/>
          <w:b/>
          <w:sz w:val="24"/>
          <w:vertAlign w:val="superscript"/>
        </w:rPr>
      </w:pPr>
      <w:r w:rsidRPr="00175C2D">
        <w:rPr>
          <w:rFonts w:ascii="Arial" w:hAnsi="Arial" w:cs="Arial"/>
          <w:b/>
          <w:sz w:val="24"/>
        </w:rPr>
        <w:t>Elektrodenpotenziale bei 25 °C in wässrigen Lösungen</w:t>
      </w:r>
      <w:r w:rsidRPr="00175C2D">
        <w:rPr>
          <w:rFonts w:ascii="Arial" w:hAnsi="Arial" w:cs="Arial"/>
          <w:b/>
          <w:sz w:val="24"/>
          <w:vertAlign w:val="superscript"/>
        </w:rPr>
        <w:t>*)</w:t>
      </w:r>
    </w:p>
    <w:p w:rsidR="00466DBA" w:rsidRDefault="00466DBA" w:rsidP="005C58EE">
      <w:pPr>
        <w:tabs>
          <w:tab w:val="left" w:pos="567"/>
          <w:tab w:val="left" w:pos="8222"/>
          <w:tab w:val="left" w:pos="9072"/>
        </w:tabs>
        <w:ind w:left="567" w:hanging="567"/>
        <w:jc w:val="center"/>
        <w:rPr>
          <w:rFonts w:ascii="Arial" w:hAnsi="Arial" w:cs="Arial"/>
          <w:b/>
          <w:sz w:val="24"/>
          <w:vertAlign w:val="superscript"/>
        </w:rPr>
      </w:pPr>
    </w:p>
    <w:p w:rsidR="00466DBA" w:rsidRDefault="00466DBA" w:rsidP="005C58EE">
      <w:pPr>
        <w:tabs>
          <w:tab w:val="left" w:pos="567"/>
          <w:tab w:val="left" w:pos="8222"/>
          <w:tab w:val="left" w:pos="9072"/>
        </w:tabs>
        <w:ind w:left="567" w:hanging="567"/>
        <w:jc w:val="center"/>
        <w:rPr>
          <w:rFonts w:ascii="Arial" w:hAnsi="Arial" w:cs="Arial"/>
          <w:b/>
          <w:sz w:val="24"/>
          <w:vertAlign w:val="superscript"/>
        </w:rPr>
      </w:pPr>
    </w:p>
    <w:p w:rsidR="005C58EE" w:rsidRDefault="00466DBA" w:rsidP="00DF76CF">
      <w:pPr>
        <w:tabs>
          <w:tab w:val="left" w:pos="567"/>
          <w:tab w:val="left" w:pos="851"/>
          <w:tab w:val="left" w:pos="1985"/>
          <w:tab w:val="left" w:pos="8222"/>
          <w:tab w:val="left" w:pos="9072"/>
        </w:tabs>
        <w:ind w:left="851" w:hanging="851"/>
        <w:rPr>
          <w:rFonts w:ascii="Arial" w:hAnsi="Arial" w:cs="Arial"/>
          <w:sz w:val="24"/>
        </w:rPr>
      </w:pPr>
      <w:r>
        <w:rPr>
          <w:rFonts w:ascii="Arial" w:hAnsi="Arial" w:cs="Arial"/>
          <w:noProof/>
          <w:sz w:val="24"/>
        </w:rPr>
        <w:drawing>
          <wp:inline distT="0" distB="0" distL="0" distR="0">
            <wp:extent cx="5759450" cy="6246495"/>
            <wp:effectExtent l="19050" t="0" r="0" b="0"/>
            <wp:docPr id="10" name="Grafik 9" descr="CH_6_ko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_6_korr.png"/>
                    <pic:cNvPicPr/>
                  </pic:nvPicPr>
                  <pic:blipFill>
                    <a:blip r:embed="rId19" cstate="print"/>
                    <a:stretch>
                      <a:fillRect/>
                    </a:stretch>
                  </pic:blipFill>
                  <pic:spPr>
                    <a:xfrm>
                      <a:off x="0" y="0"/>
                      <a:ext cx="5759450" cy="6246495"/>
                    </a:xfrm>
                    <a:prstGeom prst="rect">
                      <a:avLst/>
                    </a:prstGeom>
                  </pic:spPr>
                </pic:pic>
              </a:graphicData>
            </a:graphic>
          </wp:inline>
        </w:drawing>
      </w:r>
    </w:p>
    <w:p w:rsidR="007F7518" w:rsidRDefault="007F7518" w:rsidP="00DF76CF">
      <w:pPr>
        <w:tabs>
          <w:tab w:val="left" w:pos="567"/>
          <w:tab w:val="left" w:pos="851"/>
          <w:tab w:val="left" w:pos="1985"/>
          <w:tab w:val="left" w:pos="8222"/>
          <w:tab w:val="left" w:pos="9072"/>
        </w:tabs>
        <w:ind w:left="851" w:hanging="851"/>
        <w:rPr>
          <w:rFonts w:ascii="Arial" w:hAnsi="Arial" w:cs="Arial"/>
          <w:sz w:val="24"/>
        </w:rPr>
      </w:pPr>
    </w:p>
    <w:p w:rsidR="007F7518" w:rsidRDefault="007F7518" w:rsidP="00DF76CF">
      <w:pPr>
        <w:tabs>
          <w:tab w:val="left" w:pos="567"/>
          <w:tab w:val="left" w:pos="851"/>
          <w:tab w:val="left" w:pos="1985"/>
          <w:tab w:val="left" w:pos="8222"/>
          <w:tab w:val="left" w:pos="9072"/>
        </w:tabs>
        <w:ind w:left="851" w:hanging="851"/>
        <w:rPr>
          <w:rFonts w:ascii="Arial" w:hAnsi="Arial" w:cs="Arial"/>
          <w:sz w:val="24"/>
        </w:rPr>
      </w:pPr>
    </w:p>
    <w:p w:rsidR="007F7518" w:rsidRDefault="007F7518" w:rsidP="00DF76CF">
      <w:pPr>
        <w:tabs>
          <w:tab w:val="left" w:pos="567"/>
          <w:tab w:val="left" w:pos="851"/>
          <w:tab w:val="left" w:pos="1985"/>
          <w:tab w:val="left" w:pos="8222"/>
          <w:tab w:val="left" w:pos="9072"/>
        </w:tabs>
        <w:ind w:left="851" w:hanging="851"/>
        <w:rPr>
          <w:rFonts w:ascii="Arial" w:hAnsi="Arial" w:cs="Arial"/>
          <w:sz w:val="24"/>
        </w:rPr>
      </w:pPr>
      <w:r w:rsidRPr="007F7518">
        <w:rPr>
          <w:rFonts w:ascii="Arial" w:hAnsi="Arial" w:cs="Arial"/>
          <w:sz w:val="24"/>
          <w:vertAlign w:val="superscript"/>
        </w:rPr>
        <w:t>*)</w:t>
      </w:r>
      <w:r>
        <w:rPr>
          <w:rFonts w:ascii="Arial" w:hAnsi="Arial" w:cs="Arial"/>
          <w:sz w:val="24"/>
        </w:rPr>
        <w:t xml:space="preserve"> Wenn nicht anders angegeben, liegen Standardbedingungen vor.</w:t>
      </w:r>
    </w:p>
    <w:p w:rsidR="007F7518" w:rsidRDefault="007F7518" w:rsidP="00DF76CF">
      <w:pPr>
        <w:tabs>
          <w:tab w:val="left" w:pos="567"/>
          <w:tab w:val="left" w:pos="851"/>
          <w:tab w:val="left" w:pos="1985"/>
          <w:tab w:val="left" w:pos="8222"/>
          <w:tab w:val="left" w:pos="9072"/>
        </w:tabs>
        <w:ind w:left="851" w:hanging="851"/>
        <w:rPr>
          <w:rFonts w:ascii="Arial" w:hAnsi="Arial" w:cs="Arial"/>
          <w:sz w:val="24"/>
        </w:rPr>
        <w:sectPr w:rsidR="007F7518" w:rsidSect="00CF2C06">
          <w:headerReference w:type="default" r:id="rId20"/>
          <w:pgSz w:w="11906" w:h="16838"/>
          <w:pgMar w:top="1701" w:right="1418" w:bottom="1134" w:left="1418" w:header="567" w:footer="567" w:gutter="0"/>
          <w:cols w:space="720"/>
        </w:sectPr>
      </w:pPr>
    </w:p>
    <w:p w:rsidR="007F7518" w:rsidRDefault="007F7518" w:rsidP="007F7518">
      <w:pPr>
        <w:tabs>
          <w:tab w:val="left" w:pos="567"/>
          <w:tab w:val="left" w:pos="8222"/>
          <w:tab w:val="left" w:pos="9072"/>
        </w:tabs>
        <w:ind w:left="567" w:hanging="567"/>
        <w:jc w:val="center"/>
        <w:rPr>
          <w:rFonts w:ascii="Arial" w:hAnsi="Arial" w:cs="Arial"/>
          <w:b/>
          <w:sz w:val="24"/>
        </w:rPr>
      </w:pPr>
    </w:p>
    <w:p w:rsidR="007F7518" w:rsidRDefault="007F7518" w:rsidP="007F7518">
      <w:pPr>
        <w:tabs>
          <w:tab w:val="left" w:pos="567"/>
          <w:tab w:val="left" w:pos="8222"/>
          <w:tab w:val="left" w:pos="9072"/>
        </w:tabs>
        <w:ind w:left="567" w:hanging="567"/>
        <w:jc w:val="center"/>
        <w:rPr>
          <w:rFonts w:ascii="Arial" w:hAnsi="Arial" w:cs="Arial"/>
          <w:b/>
          <w:sz w:val="24"/>
        </w:rPr>
      </w:pPr>
      <w:r w:rsidRPr="00FD624D">
        <w:rPr>
          <w:rFonts w:ascii="Arial" w:hAnsi="Arial" w:cs="Arial"/>
          <w:b/>
          <w:sz w:val="24"/>
        </w:rPr>
        <w:t>Thermodynamische Daten bei Standardbedingungen</w:t>
      </w:r>
      <w:r>
        <w:rPr>
          <w:rFonts w:ascii="Arial" w:hAnsi="Arial" w:cs="Arial"/>
          <w:b/>
          <w:sz w:val="24"/>
        </w:rPr>
        <w:t xml:space="preserve"> und 25 °C</w:t>
      </w:r>
    </w:p>
    <w:p w:rsidR="007F7518" w:rsidRDefault="007F7518" w:rsidP="00DF76CF">
      <w:pPr>
        <w:tabs>
          <w:tab w:val="left" w:pos="567"/>
          <w:tab w:val="left" w:pos="851"/>
          <w:tab w:val="left" w:pos="1985"/>
          <w:tab w:val="left" w:pos="8222"/>
          <w:tab w:val="left" w:pos="9072"/>
        </w:tabs>
        <w:ind w:left="851" w:hanging="851"/>
        <w:rPr>
          <w:rFonts w:ascii="Arial" w:hAnsi="Arial" w:cs="Arial"/>
          <w:sz w:val="24"/>
        </w:rPr>
      </w:pPr>
    </w:p>
    <w:p w:rsidR="007F7518" w:rsidRDefault="007F7518" w:rsidP="00DF76CF">
      <w:pPr>
        <w:tabs>
          <w:tab w:val="left" w:pos="567"/>
          <w:tab w:val="left" w:pos="851"/>
          <w:tab w:val="left" w:pos="1985"/>
          <w:tab w:val="left" w:pos="8222"/>
          <w:tab w:val="left" w:pos="9072"/>
        </w:tabs>
        <w:ind w:left="851" w:hanging="851"/>
        <w:rPr>
          <w:rFonts w:ascii="Arial" w:hAnsi="Arial" w:cs="Arial"/>
          <w:sz w:val="24"/>
        </w:rPr>
      </w:pPr>
      <w:r>
        <w:rPr>
          <w:rFonts w:ascii="Arial" w:hAnsi="Arial" w:cs="Arial"/>
          <w:noProof/>
          <w:sz w:val="24"/>
        </w:rPr>
        <w:drawing>
          <wp:inline distT="0" distB="0" distL="0" distR="0">
            <wp:extent cx="6305550" cy="6576991"/>
            <wp:effectExtent l="19050" t="0" r="0" b="0"/>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6302516" cy="6573826"/>
                    </a:xfrm>
                    <a:prstGeom prst="rect">
                      <a:avLst/>
                    </a:prstGeom>
                    <a:noFill/>
                    <a:ln w="9525">
                      <a:noFill/>
                      <a:miter lim="800000"/>
                      <a:headEnd/>
                      <a:tailEnd/>
                    </a:ln>
                  </pic:spPr>
                </pic:pic>
              </a:graphicData>
            </a:graphic>
          </wp:inline>
        </w:drawing>
      </w:r>
    </w:p>
    <w:p w:rsidR="007F7518" w:rsidRDefault="007F7518" w:rsidP="00DF76CF">
      <w:pPr>
        <w:tabs>
          <w:tab w:val="left" w:pos="567"/>
          <w:tab w:val="left" w:pos="851"/>
          <w:tab w:val="left" w:pos="1985"/>
          <w:tab w:val="left" w:pos="8222"/>
          <w:tab w:val="left" w:pos="9072"/>
        </w:tabs>
        <w:ind w:left="851" w:hanging="851"/>
        <w:rPr>
          <w:rFonts w:ascii="Arial" w:hAnsi="Arial" w:cs="Arial"/>
          <w:sz w:val="24"/>
        </w:rPr>
      </w:pPr>
    </w:p>
    <w:sectPr w:rsidR="007F7518" w:rsidSect="00CF2C06">
      <w:headerReference w:type="default" r:id="rId22"/>
      <w:pgSz w:w="11906" w:h="16838"/>
      <w:pgMar w:top="1701" w:right="1418" w:bottom="1134"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D95" w:rsidRDefault="001D7D95">
      <w:r>
        <w:separator/>
      </w:r>
    </w:p>
  </w:endnote>
  <w:endnote w:type="continuationSeparator" w:id="0">
    <w:p w:rsidR="001D7D95" w:rsidRDefault="001D7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BCA" w:rsidRDefault="003F3110">
    <w:pPr>
      <w:pStyle w:val="Fuzeile"/>
      <w:jc w:val="center"/>
      <w:rPr>
        <w:sz w:val="24"/>
      </w:rPr>
    </w:pPr>
    <w:r>
      <w:rPr>
        <w:rStyle w:val="Seitenzahl"/>
        <w:sz w:val="24"/>
      </w:rPr>
      <w:fldChar w:fldCharType="begin"/>
    </w:r>
    <w:r w:rsidR="00422BCA">
      <w:rPr>
        <w:rStyle w:val="Seitenzahl"/>
        <w:sz w:val="24"/>
      </w:rPr>
      <w:instrText xml:space="preserve"> PAGE </w:instrText>
    </w:r>
    <w:r>
      <w:rPr>
        <w:rStyle w:val="Seitenzahl"/>
        <w:sz w:val="24"/>
      </w:rPr>
      <w:fldChar w:fldCharType="separate"/>
    </w:r>
    <w:r w:rsidR="0015340F">
      <w:rPr>
        <w:rStyle w:val="Seitenzahl"/>
        <w:noProof/>
        <w:sz w:val="24"/>
      </w:rPr>
      <w:t>1</w:t>
    </w:r>
    <w:r>
      <w:rPr>
        <w:rStyle w:val="Seitenzahl"/>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D95" w:rsidRDefault="001D7D95">
      <w:r>
        <w:separator/>
      </w:r>
    </w:p>
  </w:footnote>
  <w:footnote w:type="continuationSeparator" w:id="0">
    <w:p w:rsidR="001D7D95" w:rsidRDefault="001D7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double" w:sz="4" w:space="0" w:color="auto"/>
      </w:tblBorders>
      <w:tblLook w:val="04A0" w:firstRow="1" w:lastRow="0" w:firstColumn="1" w:lastColumn="0" w:noHBand="0" w:noVBand="1"/>
    </w:tblPr>
    <w:tblGrid>
      <w:gridCol w:w="1026"/>
      <w:gridCol w:w="8152"/>
    </w:tblGrid>
    <w:tr w:rsidR="00422BCA">
      <w:trPr>
        <w:cantSplit/>
      </w:trPr>
      <w:tc>
        <w:tcPr>
          <w:tcW w:w="993" w:type="dxa"/>
          <w:vMerge w:val="restart"/>
        </w:tcPr>
        <w:p w:rsidR="00422BCA" w:rsidRDefault="0010401E">
          <w:pPr>
            <w:pStyle w:val="Kopfzeile"/>
          </w:pPr>
          <w:r>
            <w:rPr>
              <w:noProof/>
            </w:rPr>
            <w:drawing>
              <wp:inline distT="0" distB="0" distL="0" distR="0">
                <wp:extent cx="495300" cy="352425"/>
                <wp:effectExtent l="19050" t="0" r="0" b="0"/>
                <wp:docPr id="1" name="Bild 1" descr="PHV_2c_mi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HV_2c_mit_Text"/>
                        <pic:cNvPicPr>
                          <a:picLocks noChangeAspect="1" noChangeArrowheads="1"/>
                        </pic:cNvPicPr>
                      </pic:nvPicPr>
                      <pic:blipFill>
                        <a:blip r:embed="rId1"/>
                        <a:srcRect/>
                        <a:stretch>
                          <a:fillRect/>
                        </a:stretch>
                      </pic:blipFill>
                      <pic:spPr bwMode="auto">
                        <a:xfrm>
                          <a:off x="0" y="0"/>
                          <a:ext cx="495300" cy="352425"/>
                        </a:xfrm>
                        <a:prstGeom prst="rect">
                          <a:avLst/>
                        </a:prstGeom>
                        <a:noFill/>
                        <a:ln w="9525">
                          <a:noFill/>
                          <a:miter lim="800000"/>
                          <a:headEnd/>
                          <a:tailEnd/>
                        </a:ln>
                      </pic:spPr>
                    </pic:pic>
                  </a:graphicData>
                </a:graphic>
              </wp:inline>
            </w:drawing>
          </w:r>
        </w:p>
      </w:tc>
      <w:tc>
        <w:tcPr>
          <w:tcW w:w="8677" w:type="dxa"/>
        </w:tcPr>
        <w:p w:rsidR="00422BCA" w:rsidRPr="005E097D" w:rsidRDefault="000741D7">
          <w:pPr>
            <w:pStyle w:val="Kopfzeile"/>
            <w:jc w:val="center"/>
            <w:rPr>
              <w:rFonts w:ascii="Arial" w:hAnsi="Arial" w:cs="Arial"/>
              <w:b/>
              <w:sz w:val="28"/>
              <w:szCs w:val="28"/>
            </w:rPr>
          </w:pPr>
          <w:r>
            <w:rPr>
              <w:rFonts w:ascii="Arial" w:hAnsi="Arial" w:cs="Arial"/>
              <w:b/>
              <w:sz w:val="28"/>
              <w:szCs w:val="28"/>
            </w:rPr>
            <w:t>Abitur 2017</w:t>
          </w:r>
        </w:p>
      </w:tc>
    </w:tr>
    <w:tr w:rsidR="00422BCA">
      <w:trPr>
        <w:cantSplit/>
      </w:trPr>
      <w:tc>
        <w:tcPr>
          <w:tcW w:w="993" w:type="dxa"/>
          <w:vMerge/>
        </w:tcPr>
        <w:p w:rsidR="00422BCA" w:rsidRDefault="00422BCA">
          <w:pPr>
            <w:pStyle w:val="Kopfzeile"/>
          </w:pPr>
        </w:p>
      </w:tc>
      <w:tc>
        <w:tcPr>
          <w:tcW w:w="8677" w:type="dxa"/>
        </w:tcPr>
        <w:p w:rsidR="00422BCA" w:rsidRPr="005E097D" w:rsidRDefault="00B60C84">
          <w:pPr>
            <w:pStyle w:val="Kopfzeile"/>
            <w:spacing w:after="120"/>
            <w:jc w:val="center"/>
            <w:rPr>
              <w:rFonts w:ascii="Arial" w:hAnsi="Arial" w:cs="Arial"/>
              <w:sz w:val="24"/>
            </w:rPr>
          </w:pPr>
          <w:r>
            <w:rPr>
              <w:rFonts w:ascii="Arial" w:hAnsi="Arial" w:cs="Arial"/>
              <w:sz w:val="24"/>
            </w:rPr>
            <w:t>Chemie – Aufgabe 1</w:t>
          </w:r>
        </w:p>
      </w:tc>
    </w:tr>
  </w:tbl>
  <w:p w:rsidR="00422BCA" w:rsidRDefault="00422BCA">
    <w:pPr>
      <w:pStyle w:val="Kopfzeile"/>
      <w:spacing w:line="12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double" w:sz="4" w:space="0" w:color="auto"/>
      </w:tblBorders>
      <w:tblLook w:val="04A0" w:firstRow="1" w:lastRow="0" w:firstColumn="1" w:lastColumn="0" w:noHBand="0" w:noVBand="1"/>
    </w:tblPr>
    <w:tblGrid>
      <w:gridCol w:w="1026"/>
      <w:gridCol w:w="8152"/>
    </w:tblGrid>
    <w:tr w:rsidR="002E30A3">
      <w:trPr>
        <w:cantSplit/>
      </w:trPr>
      <w:tc>
        <w:tcPr>
          <w:tcW w:w="993" w:type="dxa"/>
          <w:vMerge w:val="restart"/>
        </w:tcPr>
        <w:p w:rsidR="002E30A3" w:rsidRDefault="002E30A3">
          <w:pPr>
            <w:pStyle w:val="Kopfzeile"/>
          </w:pPr>
          <w:r>
            <w:rPr>
              <w:noProof/>
            </w:rPr>
            <w:drawing>
              <wp:inline distT="0" distB="0" distL="0" distR="0">
                <wp:extent cx="495300" cy="352425"/>
                <wp:effectExtent l="19050" t="0" r="0" b="0"/>
                <wp:docPr id="3" name="Bild 1" descr="PHV_2c_mi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HV_2c_mit_Text"/>
                        <pic:cNvPicPr>
                          <a:picLocks noChangeAspect="1" noChangeArrowheads="1"/>
                        </pic:cNvPicPr>
                      </pic:nvPicPr>
                      <pic:blipFill>
                        <a:blip r:embed="rId1"/>
                        <a:srcRect/>
                        <a:stretch>
                          <a:fillRect/>
                        </a:stretch>
                      </pic:blipFill>
                      <pic:spPr bwMode="auto">
                        <a:xfrm>
                          <a:off x="0" y="0"/>
                          <a:ext cx="495300" cy="352425"/>
                        </a:xfrm>
                        <a:prstGeom prst="rect">
                          <a:avLst/>
                        </a:prstGeom>
                        <a:noFill/>
                        <a:ln w="9525">
                          <a:noFill/>
                          <a:miter lim="800000"/>
                          <a:headEnd/>
                          <a:tailEnd/>
                        </a:ln>
                      </pic:spPr>
                    </pic:pic>
                  </a:graphicData>
                </a:graphic>
              </wp:inline>
            </w:drawing>
          </w:r>
        </w:p>
      </w:tc>
      <w:tc>
        <w:tcPr>
          <w:tcW w:w="8677" w:type="dxa"/>
        </w:tcPr>
        <w:p w:rsidR="002E30A3" w:rsidRPr="005E097D" w:rsidRDefault="002E30A3">
          <w:pPr>
            <w:pStyle w:val="Kopfzeile"/>
            <w:jc w:val="center"/>
            <w:rPr>
              <w:rFonts w:ascii="Arial" w:hAnsi="Arial" w:cs="Arial"/>
              <w:b/>
              <w:sz w:val="28"/>
              <w:szCs w:val="28"/>
            </w:rPr>
          </w:pPr>
          <w:r>
            <w:rPr>
              <w:rFonts w:ascii="Arial" w:hAnsi="Arial" w:cs="Arial"/>
              <w:b/>
              <w:sz w:val="28"/>
              <w:szCs w:val="28"/>
            </w:rPr>
            <w:t>Abitur 2017</w:t>
          </w:r>
        </w:p>
      </w:tc>
    </w:tr>
    <w:tr w:rsidR="002E30A3">
      <w:trPr>
        <w:cantSplit/>
      </w:trPr>
      <w:tc>
        <w:tcPr>
          <w:tcW w:w="993" w:type="dxa"/>
          <w:vMerge/>
        </w:tcPr>
        <w:p w:rsidR="002E30A3" w:rsidRDefault="002E30A3">
          <w:pPr>
            <w:pStyle w:val="Kopfzeile"/>
          </w:pPr>
        </w:p>
      </w:tc>
      <w:tc>
        <w:tcPr>
          <w:tcW w:w="8677" w:type="dxa"/>
        </w:tcPr>
        <w:p w:rsidR="002E30A3" w:rsidRPr="005E097D" w:rsidRDefault="002E30A3">
          <w:pPr>
            <w:pStyle w:val="Kopfzeile"/>
            <w:spacing w:after="120"/>
            <w:jc w:val="center"/>
            <w:rPr>
              <w:rFonts w:ascii="Arial" w:hAnsi="Arial" w:cs="Arial"/>
              <w:sz w:val="24"/>
            </w:rPr>
          </w:pPr>
          <w:r>
            <w:rPr>
              <w:rFonts w:ascii="Arial" w:hAnsi="Arial" w:cs="Arial"/>
              <w:sz w:val="24"/>
            </w:rPr>
            <w:t>Chemie – Aufgabe 2</w:t>
          </w:r>
        </w:p>
      </w:tc>
    </w:tr>
  </w:tbl>
  <w:p w:rsidR="002E30A3" w:rsidRDefault="002E30A3">
    <w:pPr>
      <w:pStyle w:val="Kopfzeile"/>
      <w:spacing w:line="12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double" w:sz="4" w:space="0" w:color="auto"/>
      </w:tblBorders>
      <w:tblLook w:val="04A0" w:firstRow="1" w:lastRow="0" w:firstColumn="1" w:lastColumn="0" w:noHBand="0" w:noVBand="1"/>
    </w:tblPr>
    <w:tblGrid>
      <w:gridCol w:w="1026"/>
      <w:gridCol w:w="8152"/>
    </w:tblGrid>
    <w:tr w:rsidR="00450DEF">
      <w:trPr>
        <w:cantSplit/>
      </w:trPr>
      <w:tc>
        <w:tcPr>
          <w:tcW w:w="993" w:type="dxa"/>
          <w:vMerge w:val="restart"/>
        </w:tcPr>
        <w:p w:rsidR="00450DEF" w:rsidRDefault="00450DEF">
          <w:pPr>
            <w:pStyle w:val="Kopfzeile"/>
          </w:pPr>
          <w:r>
            <w:rPr>
              <w:noProof/>
            </w:rPr>
            <w:drawing>
              <wp:inline distT="0" distB="0" distL="0" distR="0">
                <wp:extent cx="495300" cy="352425"/>
                <wp:effectExtent l="19050" t="0" r="0" b="0"/>
                <wp:docPr id="4" name="Bild 1" descr="PHV_2c_mi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HV_2c_mit_Text"/>
                        <pic:cNvPicPr>
                          <a:picLocks noChangeAspect="1" noChangeArrowheads="1"/>
                        </pic:cNvPicPr>
                      </pic:nvPicPr>
                      <pic:blipFill>
                        <a:blip r:embed="rId1"/>
                        <a:srcRect/>
                        <a:stretch>
                          <a:fillRect/>
                        </a:stretch>
                      </pic:blipFill>
                      <pic:spPr bwMode="auto">
                        <a:xfrm>
                          <a:off x="0" y="0"/>
                          <a:ext cx="495300" cy="352425"/>
                        </a:xfrm>
                        <a:prstGeom prst="rect">
                          <a:avLst/>
                        </a:prstGeom>
                        <a:noFill/>
                        <a:ln w="9525">
                          <a:noFill/>
                          <a:miter lim="800000"/>
                          <a:headEnd/>
                          <a:tailEnd/>
                        </a:ln>
                      </pic:spPr>
                    </pic:pic>
                  </a:graphicData>
                </a:graphic>
              </wp:inline>
            </w:drawing>
          </w:r>
        </w:p>
      </w:tc>
      <w:tc>
        <w:tcPr>
          <w:tcW w:w="8677" w:type="dxa"/>
        </w:tcPr>
        <w:p w:rsidR="00450DEF" w:rsidRPr="005E097D" w:rsidRDefault="00450DEF">
          <w:pPr>
            <w:pStyle w:val="Kopfzeile"/>
            <w:jc w:val="center"/>
            <w:rPr>
              <w:rFonts w:ascii="Arial" w:hAnsi="Arial" w:cs="Arial"/>
              <w:b/>
              <w:sz w:val="28"/>
              <w:szCs w:val="28"/>
            </w:rPr>
          </w:pPr>
          <w:r>
            <w:rPr>
              <w:rFonts w:ascii="Arial" w:hAnsi="Arial" w:cs="Arial"/>
              <w:b/>
              <w:sz w:val="28"/>
              <w:szCs w:val="28"/>
            </w:rPr>
            <w:t>Abitur 2017</w:t>
          </w:r>
        </w:p>
      </w:tc>
    </w:tr>
    <w:tr w:rsidR="00450DEF">
      <w:trPr>
        <w:cantSplit/>
      </w:trPr>
      <w:tc>
        <w:tcPr>
          <w:tcW w:w="993" w:type="dxa"/>
          <w:vMerge/>
        </w:tcPr>
        <w:p w:rsidR="00450DEF" w:rsidRDefault="00450DEF">
          <w:pPr>
            <w:pStyle w:val="Kopfzeile"/>
          </w:pPr>
        </w:p>
      </w:tc>
      <w:tc>
        <w:tcPr>
          <w:tcW w:w="8677" w:type="dxa"/>
        </w:tcPr>
        <w:p w:rsidR="00450DEF" w:rsidRPr="005E097D" w:rsidRDefault="00450DEF">
          <w:pPr>
            <w:pStyle w:val="Kopfzeile"/>
            <w:spacing w:after="120"/>
            <w:jc w:val="center"/>
            <w:rPr>
              <w:rFonts w:ascii="Arial" w:hAnsi="Arial" w:cs="Arial"/>
              <w:sz w:val="24"/>
            </w:rPr>
          </w:pPr>
          <w:r>
            <w:rPr>
              <w:rFonts w:ascii="Arial" w:hAnsi="Arial" w:cs="Arial"/>
              <w:sz w:val="24"/>
            </w:rPr>
            <w:t>Chemie – Aufgabe 3</w:t>
          </w:r>
        </w:p>
      </w:tc>
    </w:tr>
  </w:tbl>
  <w:p w:rsidR="00450DEF" w:rsidRDefault="00450DEF">
    <w:pPr>
      <w:pStyle w:val="Kopfzeile"/>
      <w:spacing w:line="120"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double" w:sz="4" w:space="0" w:color="auto"/>
      </w:tblBorders>
      <w:tblLook w:val="04A0" w:firstRow="1" w:lastRow="0" w:firstColumn="1" w:lastColumn="0" w:noHBand="0" w:noVBand="1"/>
    </w:tblPr>
    <w:tblGrid>
      <w:gridCol w:w="1026"/>
      <w:gridCol w:w="8152"/>
    </w:tblGrid>
    <w:tr w:rsidR="00DF76CF">
      <w:trPr>
        <w:cantSplit/>
      </w:trPr>
      <w:tc>
        <w:tcPr>
          <w:tcW w:w="993" w:type="dxa"/>
          <w:vMerge w:val="restart"/>
        </w:tcPr>
        <w:p w:rsidR="00DF76CF" w:rsidRDefault="00DF76CF">
          <w:pPr>
            <w:pStyle w:val="Kopfzeile"/>
          </w:pPr>
          <w:r>
            <w:rPr>
              <w:noProof/>
            </w:rPr>
            <w:drawing>
              <wp:inline distT="0" distB="0" distL="0" distR="0">
                <wp:extent cx="495300" cy="352425"/>
                <wp:effectExtent l="19050" t="0" r="0" b="0"/>
                <wp:docPr id="2" name="Bild 1" descr="PHV_2c_mi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HV_2c_mit_Text"/>
                        <pic:cNvPicPr>
                          <a:picLocks noChangeAspect="1" noChangeArrowheads="1"/>
                        </pic:cNvPicPr>
                      </pic:nvPicPr>
                      <pic:blipFill>
                        <a:blip r:embed="rId1"/>
                        <a:srcRect/>
                        <a:stretch>
                          <a:fillRect/>
                        </a:stretch>
                      </pic:blipFill>
                      <pic:spPr bwMode="auto">
                        <a:xfrm>
                          <a:off x="0" y="0"/>
                          <a:ext cx="495300" cy="352425"/>
                        </a:xfrm>
                        <a:prstGeom prst="rect">
                          <a:avLst/>
                        </a:prstGeom>
                        <a:noFill/>
                        <a:ln w="9525">
                          <a:noFill/>
                          <a:miter lim="800000"/>
                          <a:headEnd/>
                          <a:tailEnd/>
                        </a:ln>
                      </pic:spPr>
                    </pic:pic>
                  </a:graphicData>
                </a:graphic>
              </wp:inline>
            </w:drawing>
          </w:r>
        </w:p>
      </w:tc>
      <w:tc>
        <w:tcPr>
          <w:tcW w:w="8677" w:type="dxa"/>
        </w:tcPr>
        <w:p w:rsidR="00DF76CF" w:rsidRPr="005E097D" w:rsidRDefault="00DF76CF">
          <w:pPr>
            <w:pStyle w:val="Kopfzeile"/>
            <w:jc w:val="center"/>
            <w:rPr>
              <w:rFonts w:ascii="Arial" w:hAnsi="Arial" w:cs="Arial"/>
              <w:b/>
              <w:sz w:val="28"/>
              <w:szCs w:val="28"/>
            </w:rPr>
          </w:pPr>
          <w:r>
            <w:rPr>
              <w:rFonts w:ascii="Arial" w:hAnsi="Arial" w:cs="Arial"/>
              <w:b/>
              <w:sz w:val="28"/>
              <w:szCs w:val="28"/>
            </w:rPr>
            <w:t>Abitur 2017</w:t>
          </w:r>
        </w:p>
      </w:tc>
    </w:tr>
    <w:tr w:rsidR="00DF76CF">
      <w:trPr>
        <w:cantSplit/>
      </w:trPr>
      <w:tc>
        <w:tcPr>
          <w:tcW w:w="993" w:type="dxa"/>
          <w:vMerge/>
        </w:tcPr>
        <w:p w:rsidR="00DF76CF" w:rsidRDefault="00DF76CF">
          <w:pPr>
            <w:pStyle w:val="Kopfzeile"/>
          </w:pPr>
        </w:p>
      </w:tc>
      <w:tc>
        <w:tcPr>
          <w:tcW w:w="8677" w:type="dxa"/>
        </w:tcPr>
        <w:p w:rsidR="00DF76CF" w:rsidRPr="005E097D" w:rsidRDefault="00DF76CF">
          <w:pPr>
            <w:pStyle w:val="Kopfzeile"/>
            <w:spacing w:after="120"/>
            <w:jc w:val="center"/>
            <w:rPr>
              <w:rFonts w:ascii="Arial" w:hAnsi="Arial" w:cs="Arial"/>
              <w:sz w:val="24"/>
            </w:rPr>
          </w:pPr>
          <w:r>
            <w:rPr>
              <w:rFonts w:ascii="Arial" w:hAnsi="Arial" w:cs="Arial"/>
              <w:sz w:val="24"/>
            </w:rPr>
            <w:t>Chemie – Aufgabe 4</w:t>
          </w:r>
        </w:p>
      </w:tc>
    </w:tr>
  </w:tbl>
  <w:p w:rsidR="00DF76CF" w:rsidRDefault="00DF76CF">
    <w:pPr>
      <w:pStyle w:val="Kopfzeile"/>
      <w:spacing w:line="120"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double" w:sz="4" w:space="0" w:color="auto"/>
      </w:tblBorders>
      <w:tblLook w:val="04A0" w:firstRow="1" w:lastRow="0" w:firstColumn="1" w:lastColumn="0" w:noHBand="0" w:noVBand="1"/>
    </w:tblPr>
    <w:tblGrid>
      <w:gridCol w:w="1026"/>
      <w:gridCol w:w="8152"/>
    </w:tblGrid>
    <w:tr w:rsidR="005C58EE">
      <w:trPr>
        <w:cantSplit/>
      </w:trPr>
      <w:tc>
        <w:tcPr>
          <w:tcW w:w="993" w:type="dxa"/>
          <w:vMerge w:val="restart"/>
        </w:tcPr>
        <w:p w:rsidR="005C58EE" w:rsidRDefault="005C58EE">
          <w:pPr>
            <w:pStyle w:val="Kopfzeile"/>
          </w:pPr>
          <w:r>
            <w:rPr>
              <w:noProof/>
            </w:rPr>
            <w:drawing>
              <wp:inline distT="0" distB="0" distL="0" distR="0">
                <wp:extent cx="495300" cy="352425"/>
                <wp:effectExtent l="19050" t="0" r="0" b="0"/>
                <wp:docPr id="5" name="Bild 1" descr="PHV_2c_mi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HV_2c_mit_Text"/>
                        <pic:cNvPicPr>
                          <a:picLocks noChangeAspect="1" noChangeArrowheads="1"/>
                        </pic:cNvPicPr>
                      </pic:nvPicPr>
                      <pic:blipFill>
                        <a:blip r:embed="rId1"/>
                        <a:srcRect/>
                        <a:stretch>
                          <a:fillRect/>
                        </a:stretch>
                      </pic:blipFill>
                      <pic:spPr bwMode="auto">
                        <a:xfrm>
                          <a:off x="0" y="0"/>
                          <a:ext cx="495300" cy="352425"/>
                        </a:xfrm>
                        <a:prstGeom prst="rect">
                          <a:avLst/>
                        </a:prstGeom>
                        <a:noFill/>
                        <a:ln w="9525">
                          <a:noFill/>
                          <a:miter lim="800000"/>
                          <a:headEnd/>
                          <a:tailEnd/>
                        </a:ln>
                      </pic:spPr>
                    </pic:pic>
                  </a:graphicData>
                </a:graphic>
              </wp:inline>
            </w:drawing>
          </w:r>
        </w:p>
      </w:tc>
      <w:tc>
        <w:tcPr>
          <w:tcW w:w="8677" w:type="dxa"/>
        </w:tcPr>
        <w:p w:rsidR="005C58EE" w:rsidRPr="005E097D" w:rsidRDefault="005C58EE">
          <w:pPr>
            <w:pStyle w:val="Kopfzeile"/>
            <w:jc w:val="center"/>
            <w:rPr>
              <w:rFonts w:ascii="Arial" w:hAnsi="Arial" w:cs="Arial"/>
              <w:b/>
              <w:sz w:val="28"/>
              <w:szCs w:val="28"/>
            </w:rPr>
          </w:pPr>
          <w:r>
            <w:rPr>
              <w:rFonts w:ascii="Arial" w:hAnsi="Arial" w:cs="Arial"/>
              <w:b/>
              <w:sz w:val="28"/>
              <w:szCs w:val="28"/>
            </w:rPr>
            <w:t>Abitur 2017</w:t>
          </w:r>
        </w:p>
      </w:tc>
    </w:tr>
    <w:tr w:rsidR="005C58EE">
      <w:trPr>
        <w:cantSplit/>
      </w:trPr>
      <w:tc>
        <w:tcPr>
          <w:tcW w:w="993" w:type="dxa"/>
          <w:vMerge/>
        </w:tcPr>
        <w:p w:rsidR="005C58EE" w:rsidRDefault="005C58EE">
          <w:pPr>
            <w:pStyle w:val="Kopfzeile"/>
          </w:pPr>
        </w:p>
      </w:tc>
      <w:tc>
        <w:tcPr>
          <w:tcW w:w="8677" w:type="dxa"/>
        </w:tcPr>
        <w:p w:rsidR="005C58EE" w:rsidRPr="005E097D" w:rsidRDefault="005C58EE">
          <w:pPr>
            <w:pStyle w:val="Kopfzeile"/>
            <w:spacing w:after="120"/>
            <w:jc w:val="center"/>
            <w:rPr>
              <w:rFonts w:ascii="Arial" w:hAnsi="Arial" w:cs="Arial"/>
              <w:sz w:val="24"/>
            </w:rPr>
          </w:pPr>
          <w:r>
            <w:rPr>
              <w:rFonts w:ascii="Arial" w:hAnsi="Arial" w:cs="Arial"/>
              <w:sz w:val="24"/>
            </w:rPr>
            <w:t>Chemie – Anlage 1 – Periodensystem der Elemente</w:t>
          </w:r>
        </w:p>
      </w:tc>
    </w:tr>
  </w:tbl>
  <w:p w:rsidR="005C58EE" w:rsidRDefault="005C58EE">
    <w:pPr>
      <w:pStyle w:val="Kopfzeile"/>
      <w:spacing w:line="120"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double" w:sz="4" w:space="0" w:color="auto"/>
      </w:tblBorders>
      <w:tblLook w:val="04A0" w:firstRow="1" w:lastRow="0" w:firstColumn="1" w:lastColumn="0" w:noHBand="0" w:noVBand="1"/>
    </w:tblPr>
    <w:tblGrid>
      <w:gridCol w:w="1026"/>
      <w:gridCol w:w="8152"/>
    </w:tblGrid>
    <w:tr w:rsidR="005C58EE">
      <w:trPr>
        <w:cantSplit/>
      </w:trPr>
      <w:tc>
        <w:tcPr>
          <w:tcW w:w="993" w:type="dxa"/>
          <w:vMerge w:val="restart"/>
        </w:tcPr>
        <w:p w:rsidR="005C58EE" w:rsidRDefault="005C58EE">
          <w:pPr>
            <w:pStyle w:val="Kopfzeile"/>
          </w:pPr>
          <w:r>
            <w:rPr>
              <w:noProof/>
            </w:rPr>
            <w:drawing>
              <wp:inline distT="0" distB="0" distL="0" distR="0">
                <wp:extent cx="495300" cy="352425"/>
                <wp:effectExtent l="19050" t="0" r="0" b="0"/>
                <wp:docPr id="6" name="Bild 1" descr="PHV_2c_mi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HV_2c_mit_Text"/>
                        <pic:cNvPicPr>
                          <a:picLocks noChangeAspect="1" noChangeArrowheads="1"/>
                        </pic:cNvPicPr>
                      </pic:nvPicPr>
                      <pic:blipFill>
                        <a:blip r:embed="rId1"/>
                        <a:srcRect/>
                        <a:stretch>
                          <a:fillRect/>
                        </a:stretch>
                      </pic:blipFill>
                      <pic:spPr bwMode="auto">
                        <a:xfrm>
                          <a:off x="0" y="0"/>
                          <a:ext cx="495300" cy="352425"/>
                        </a:xfrm>
                        <a:prstGeom prst="rect">
                          <a:avLst/>
                        </a:prstGeom>
                        <a:noFill/>
                        <a:ln w="9525">
                          <a:noFill/>
                          <a:miter lim="800000"/>
                          <a:headEnd/>
                          <a:tailEnd/>
                        </a:ln>
                      </pic:spPr>
                    </pic:pic>
                  </a:graphicData>
                </a:graphic>
              </wp:inline>
            </w:drawing>
          </w:r>
        </w:p>
      </w:tc>
      <w:tc>
        <w:tcPr>
          <w:tcW w:w="8677" w:type="dxa"/>
        </w:tcPr>
        <w:p w:rsidR="005C58EE" w:rsidRPr="005E097D" w:rsidRDefault="005C58EE">
          <w:pPr>
            <w:pStyle w:val="Kopfzeile"/>
            <w:jc w:val="center"/>
            <w:rPr>
              <w:rFonts w:ascii="Arial" w:hAnsi="Arial" w:cs="Arial"/>
              <w:b/>
              <w:sz w:val="28"/>
              <w:szCs w:val="28"/>
            </w:rPr>
          </w:pPr>
          <w:r>
            <w:rPr>
              <w:rFonts w:ascii="Arial" w:hAnsi="Arial" w:cs="Arial"/>
              <w:b/>
              <w:sz w:val="28"/>
              <w:szCs w:val="28"/>
            </w:rPr>
            <w:t>Abitur 2017</w:t>
          </w:r>
        </w:p>
      </w:tc>
    </w:tr>
    <w:tr w:rsidR="005C58EE">
      <w:trPr>
        <w:cantSplit/>
      </w:trPr>
      <w:tc>
        <w:tcPr>
          <w:tcW w:w="993" w:type="dxa"/>
          <w:vMerge/>
        </w:tcPr>
        <w:p w:rsidR="005C58EE" w:rsidRDefault="005C58EE">
          <w:pPr>
            <w:pStyle w:val="Kopfzeile"/>
          </w:pPr>
        </w:p>
      </w:tc>
      <w:tc>
        <w:tcPr>
          <w:tcW w:w="8677" w:type="dxa"/>
        </w:tcPr>
        <w:p w:rsidR="005C58EE" w:rsidRPr="005E097D" w:rsidRDefault="005C58EE">
          <w:pPr>
            <w:pStyle w:val="Kopfzeile"/>
            <w:spacing w:after="120"/>
            <w:jc w:val="center"/>
            <w:rPr>
              <w:rFonts w:ascii="Arial" w:hAnsi="Arial" w:cs="Arial"/>
              <w:sz w:val="24"/>
            </w:rPr>
          </w:pPr>
          <w:r>
            <w:rPr>
              <w:rFonts w:ascii="Arial" w:hAnsi="Arial" w:cs="Arial"/>
              <w:sz w:val="24"/>
            </w:rPr>
            <w:t>Chemie – Anlage 2 – Säurekonstanten bei 25 °C</w:t>
          </w:r>
        </w:p>
      </w:tc>
    </w:tr>
  </w:tbl>
  <w:p w:rsidR="005C58EE" w:rsidRDefault="005C58EE">
    <w:pPr>
      <w:pStyle w:val="Kopfzeile"/>
      <w:spacing w:line="120" w:lineRule="exac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double" w:sz="4" w:space="0" w:color="auto"/>
      </w:tblBorders>
      <w:tblLook w:val="04A0" w:firstRow="1" w:lastRow="0" w:firstColumn="1" w:lastColumn="0" w:noHBand="0" w:noVBand="1"/>
    </w:tblPr>
    <w:tblGrid>
      <w:gridCol w:w="1026"/>
      <w:gridCol w:w="8152"/>
    </w:tblGrid>
    <w:tr w:rsidR="005C58EE">
      <w:trPr>
        <w:cantSplit/>
      </w:trPr>
      <w:tc>
        <w:tcPr>
          <w:tcW w:w="993" w:type="dxa"/>
          <w:vMerge w:val="restart"/>
        </w:tcPr>
        <w:p w:rsidR="005C58EE" w:rsidRDefault="005C58EE">
          <w:pPr>
            <w:pStyle w:val="Kopfzeile"/>
          </w:pPr>
          <w:r>
            <w:rPr>
              <w:noProof/>
            </w:rPr>
            <w:drawing>
              <wp:inline distT="0" distB="0" distL="0" distR="0">
                <wp:extent cx="495300" cy="352425"/>
                <wp:effectExtent l="19050" t="0" r="0" b="0"/>
                <wp:docPr id="7" name="Bild 1" descr="PHV_2c_mi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HV_2c_mit_Text"/>
                        <pic:cNvPicPr>
                          <a:picLocks noChangeAspect="1" noChangeArrowheads="1"/>
                        </pic:cNvPicPr>
                      </pic:nvPicPr>
                      <pic:blipFill>
                        <a:blip r:embed="rId1"/>
                        <a:srcRect/>
                        <a:stretch>
                          <a:fillRect/>
                        </a:stretch>
                      </pic:blipFill>
                      <pic:spPr bwMode="auto">
                        <a:xfrm>
                          <a:off x="0" y="0"/>
                          <a:ext cx="495300" cy="352425"/>
                        </a:xfrm>
                        <a:prstGeom prst="rect">
                          <a:avLst/>
                        </a:prstGeom>
                        <a:noFill/>
                        <a:ln w="9525">
                          <a:noFill/>
                          <a:miter lim="800000"/>
                          <a:headEnd/>
                          <a:tailEnd/>
                        </a:ln>
                      </pic:spPr>
                    </pic:pic>
                  </a:graphicData>
                </a:graphic>
              </wp:inline>
            </w:drawing>
          </w:r>
        </w:p>
      </w:tc>
      <w:tc>
        <w:tcPr>
          <w:tcW w:w="8677" w:type="dxa"/>
        </w:tcPr>
        <w:p w:rsidR="005C58EE" w:rsidRPr="005E097D" w:rsidRDefault="005C58EE">
          <w:pPr>
            <w:pStyle w:val="Kopfzeile"/>
            <w:jc w:val="center"/>
            <w:rPr>
              <w:rFonts w:ascii="Arial" w:hAnsi="Arial" w:cs="Arial"/>
              <w:b/>
              <w:sz w:val="28"/>
              <w:szCs w:val="28"/>
            </w:rPr>
          </w:pPr>
          <w:r>
            <w:rPr>
              <w:rFonts w:ascii="Arial" w:hAnsi="Arial" w:cs="Arial"/>
              <w:b/>
              <w:sz w:val="28"/>
              <w:szCs w:val="28"/>
            </w:rPr>
            <w:t>Abitur 2017</w:t>
          </w:r>
        </w:p>
      </w:tc>
    </w:tr>
    <w:tr w:rsidR="005C58EE">
      <w:trPr>
        <w:cantSplit/>
      </w:trPr>
      <w:tc>
        <w:tcPr>
          <w:tcW w:w="993" w:type="dxa"/>
          <w:vMerge/>
        </w:tcPr>
        <w:p w:rsidR="005C58EE" w:rsidRDefault="005C58EE">
          <w:pPr>
            <w:pStyle w:val="Kopfzeile"/>
          </w:pPr>
        </w:p>
      </w:tc>
      <w:tc>
        <w:tcPr>
          <w:tcW w:w="8677" w:type="dxa"/>
        </w:tcPr>
        <w:p w:rsidR="005C58EE" w:rsidRPr="005E097D" w:rsidRDefault="005C58EE">
          <w:pPr>
            <w:pStyle w:val="Kopfzeile"/>
            <w:spacing w:after="120"/>
            <w:jc w:val="center"/>
            <w:rPr>
              <w:rFonts w:ascii="Arial" w:hAnsi="Arial" w:cs="Arial"/>
              <w:sz w:val="24"/>
            </w:rPr>
          </w:pPr>
          <w:r>
            <w:rPr>
              <w:rFonts w:ascii="Arial" w:hAnsi="Arial" w:cs="Arial"/>
              <w:sz w:val="24"/>
            </w:rPr>
            <w:t>Chemie – Anlage 3 – Elektrodenpotenziale bei 25 °C in wässrigen Lösungen *)</w:t>
          </w:r>
        </w:p>
      </w:tc>
    </w:tr>
  </w:tbl>
  <w:p w:rsidR="005C58EE" w:rsidRDefault="005C58EE">
    <w:pPr>
      <w:pStyle w:val="Kopfzeile"/>
      <w:spacing w:line="120" w:lineRule="exac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double" w:sz="4" w:space="0" w:color="auto"/>
      </w:tblBorders>
      <w:tblLook w:val="04A0" w:firstRow="1" w:lastRow="0" w:firstColumn="1" w:lastColumn="0" w:noHBand="0" w:noVBand="1"/>
    </w:tblPr>
    <w:tblGrid>
      <w:gridCol w:w="1026"/>
      <w:gridCol w:w="8152"/>
    </w:tblGrid>
    <w:tr w:rsidR="007F7518" w:rsidTr="007F7518">
      <w:trPr>
        <w:cantSplit/>
      </w:trPr>
      <w:tc>
        <w:tcPr>
          <w:tcW w:w="1026" w:type="dxa"/>
          <w:vMerge w:val="restart"/>
        </w:tcPr>
        <w:p w:rsidR="007F7518" w:rsidRDefault="007F7518">
          <w:pPr>
            <w:pStyle w:val="Kopfzeile"/>
          </w:pPr>
          <w:r>
            <w:rPr>
              <w:noProof/>
            </w:rPr>
            <w:drawing>
              <wp:inline distT="0" distB="0" distL="0" distR="0">
                <wp:extent cx="495300" cy="352425"/>
                <wp:effectExtent l="19050" t="0" r="0" b="0"/>
                <wp:docPr id="8" name="Bild 1" descr="PHV_2c_mi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HV_2c_mit_Text"/>
                        <pic:cNvPicPr>
                          <a:picLocks noChangeAspect="1" noChangeArrowheads="1"/>
                        </pic:cNvPicPr>
                      </pic:nvPicPr>
                      <pic:blipFill>
                        <a:blip r:embed="rId1"/>
                        <a:srcRect/>
                        <a:stretch>
                          <a:fillRect/>
                        </a:stretch>
                      </pic:blipFill>
                      <pic:spPr bwMode="auto">
                        <a:xfrm>
                          <a:off x="0" y="0"/>
                          <a:ext cx="495300" cy="352425"/>
                        </a:xfrm>
                        <a:prstGeom prst="rect">
                          <a:avLst/>
                        </a:prstGeom>
                        <a:noFill/>
                        <a:ln w="9525">
                          <a:noFill/>
                          <a:miter lim="800000"/>
                          <a:headEnd/>
                          <a:tailEnd/>
                        </a:ln>
                      </pic:spPr>
                    </pic:pic>
                  </a:graphicData>
                </a:graphic>
              </wp:inline>
            </w:drawing>
          </w:r>
        </w:p>
      </w:tc>
      <w:tc>
        <w:tcPr>
          <w:tcW w:w="8152" w:type="dxa"/>
        </w:tcPr>
        <w:p w:rsidR="007F7518" w:rsidRPr="005E097D" w:rsidRDefault="007F7518">
          <w:pPr>
            <w:pStyle w:val="Kopfzeile"/>
            <w:jc w:val="center"/>
            <w:rPr>
              <w:rFonts w:ascii="Arial" w:hAnsi="Arial" w:cs="Arial"/>
              <w:b/>
              <w:sz w:val="28"/>
              <w:szCs w:val="28"/>
            </w:rPr>
          </w:pPr>
          <w:r>
            <w:rPr>
              <w:rFonts w:ascii="Arial" w:hAnsi="Arial" w:cs="Arial"/>
              <w:b/>
              <w:sz w:val="28"/>
              <w:szCs w:val="28"/>
            </w:rPr>
            <w:t>Abitur 2017</w:t>
          </w:r>
        </w:p>
      </w:tc>
    </w:tr>
    <w:tr w:rsidR="007F7518" w:rsidTr="007F7518">
      <w:trPr>
        <w:cantSplit/>
      </w:trPr>
      <w:tc>
        <w:tcPr>
          <w:tcW w:w="1026" w:type="dxa"/>
          <w:vMerge/>
        </w:tcPr>
        <w:p w:rsidR="007F7518" w:rsidRDefault="007F7518">
          <w:pPr>
            <w:pStyle w:val="Kopfzeile"/>
          </w:pPr>
        </w:p>
      </w:tc>
      <w:tc>
        <w:tcPr>
          <w:tcW w:w="8152" w:type="dxa"/>
        </w:tcPr>
        <w:p w:rsidR="007F7518" w:rsidRPr="005E097D" w:rsidRDefault="007F7518" w:rsidP="00467BF2">
          <w:pPr>
            <w:pStyle w:val="Kopfzeile"/>
            <w:spacing w:after="120"/>
            <w:jc w:val="center"/>
            <w:rPr>
              <w:rFonts w:ascii="Arial" w:hAnsi="Arial" w:cs="Arial"/>
              <w:sz w:val="24"/>
            </w:rPr>
          </w:pPr>
          <w:r>
            <w:rPr>
              <w:rFonts w:ascii="Arial" w:hAnsi="Arial" w:cs="Arial"/>
              <w:sz w:val="24"/>
            </w:rPr>
            <w:t>Chemie – Anlage 4 – Thermodynamische Daten bei Standardbedingungen</w:t>
          </w:r>
        </w:p>
      </w:tc>
    </w:tr>
  </w:tbl>
  <w:p w:rsidR="007F7518" w:rsidRDefault="007F7518">
    <w:pPr>
      <w:pStyle w:val="Kopfzeile"/>
      <w:spacing w:line="1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82F0D4CE"/>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54E8B43A"/>
    <w:lvl w:ilvl="0">
      <w:start w:val="1"/>
      <w:numFmt w:val="decimal"/>
      <w:lvlText w:val="%1."/>
      <w:lvlJc w:val="left"/>
      <w:pPr>
        <w:tabs>
          <w:tab w:val="num" w:pos="360"/>
        </w:tabs>
        <w:ind w:left="360" w:hanging="360"/>
      </w:pPr>
    </w:lvl>
  </w:abstractNum>
  <w:abstractNum w:abstractNumId="2" w15:restartNumberingAfterBreak="0">
    <w:nsid w:val="782C73F5"/>
    <w:multiLevelType w:val="singleLevel"/>
    <w:tmpl w:val="92A4171E"/>
    <w:lvl w:ilvl="0">
      <w:start w:val="1"/>
      <w:numFmt w:val="decimal"/>
      <w:pStyle w:val="Listennummer"/>
      <w:lvlText w:val="%1."/>
      <w:lvlJc w:val="left"/>
      <w:pPr>
        <w:tabs>
          <w:tab w:val="num" w:pos="1512"/>
        </w:tabs>
        <w:ind w:left="1512" w:hanging="432"/>
      </w:pPr>
      <w:rPr>
        <w:b/>
        <w:i w:val="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D30"/>
    <w:rsid w:val="000040BA"/>
    <w:rsid w:val="000741D7"/>
    <w:rsid w:val="000B429F"/>
    <w:rsid w:val="0010401E"/>
    <w:rsid w:val="0015340F"/>
    <w:rsid w:val="00153A77"/>
    <w:rsid w:val="00156A97"/>
    <w:rsid w:val="001D7D95"/>
    <w:rsid w:val="002B572D"/>
    <w:rsid w:val="002E30A3"/>
    <w:rsid w:val="00385C16"/>
    <w:rsid w:val="0039316F"/>
    <w:rsid w:val="003A0D17"/>
    <w:rsid w:val="003A43D1"/>
    <w:rsid w:val="003B057B"/>
    <w:rsid w:val="003F3110"/>
    <w:rsid w:val="00410CE6"/>
    <w:rsid w:val="00422BCA"/>
    <w:rsid w:val="00450DEF"/>
    <w:rsid w:val="00466DBA"/>
    <w:rsid w:val="004A3A7B"/>
    <w:rsid w:val="004A6776"/>
    <w:rsid w:val="00510953"/>
    <w:rsid w:val="00515E4F"/>
    <w:rsid w:val="00564B91"/>
    <w:rsid w:val="00580EA6"/>
    <w:rsid w:val="005C58EE"/>
    <w:rsid w:val="005E097D"/>
    <w:rsid w:val="006750F5"/>
    <w:rsid w:val="00683AB3"/>
    <w:rsid w:val="0070386F"/>
    <w:rsid w:val="00707298"/>
    <w:rsid w:val="007762B3"/>
    <w:rsid w:val="007F7518"/>
    <w:rsid w:val="00817F64"/>
    <w:rsid w:val="008A0438"/>
    <w:rsid w:val="00906BBE"/>
    <w:rsid w:val="0092183B"/>
    <w:rsid w:val="00955D30"/>
    <w:rsid w:val="009A66EC"/>
    <w:rsid w:val="00A24580"/>
    <w:rsid w:val="00A658C2"/>
    <w:rsid w:val="00A867B2"/>
    <w:rsid w:val="00B60C84"/>
    <w:rsid w:val="00C339FC"/>
    <w:rsid w:val="00C36B9D"/>
    <w:rsid w:val="00CD3B2A"/>
    <w:rsid w:val="00CF2C06"/>
    <w:rsid w:val="00D04835"/>
    <w:rsid w:val="00D646B7"/>
    <w:rsid w:val="00DF76CF"/>
    <w:rsid w:val="00E43FE4"/>
    <w:rsid w:val="00E65BF7"/>
    <w:rsid w:val="00E85CA7"/>
    <w:rsid w:val="00EA588F"/>
    <w:rsid w:val="00FD5C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7580A3-8790-4269-9861-17F330025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F2C06"/>
  </w:style>
  <w:style w:type="paragraph" w:styleId="berschrift1">
    <w:name w:val="heading 1"/>
    <w:basedOn w:val="Standard"/>
    <w:next w:val="Textkrper"/>
    <w:qFormat/>
    <w:rsid w:val="00CF2C06"/>
    <w:pPr>
      <w:keepNext/>
      <w:keepLines/>
      <w:spacing w:line="220" w:lineRule="atLeast"/>
      <w:outlineLvl w:val="0"/>
    </w:pPr>
    <w:rPr>
      <w:rFonts w:ascii="Arial" w:hAnsi="Arial"/>
      <w:b/>
      <w:spacing w:val="-10"/>
      <w:kern w:val="20"/>
    </w:rPr>
  </w:style>
  <w:style w:type="paragraph" w:styleId="berschrift2">
    <w:name w:val="heading 2"/>
    <w:basedOn w:val="Standard"/>
    <w:next w:val="Standard"/>
    <w:qFormat/>
    <w:rsid w:val="00CF2C06"/>
    <w:pPr>
      <w:keepNext/>
      <w:tabs>
        <w:tab w:val="left" w:pos="3686"/>
        <w:tab w:val="left" w:pos="5670"/>
      </w:tabs>
      <w:outlineLvl w:val="1"/>
    </w:pPr>
    <w:rPr>
      <w:sz w:val="24"/>
    </w:rPr>
  </w:style>
  <w:style w:type="paragraph" w:styleId="berschrift3">
    <w:name w:val="heading 3"/>
    <w:basedOn w:val="Standard"/>
    <w:next w:val="Standard"/>
    <w:qFormat/>
    <w:rsid w:val="00CF2C06"/>
    <w:pPr>
      <w:keepNext/>
      <w:outlineLvl w:val="2"/>
    </w:pPr>
    <w:rPr>
      <w:b/>
      <w:sz w:val="24"/>
    </w:rPr>
  </w:style>
  <w:style w:type="paragraph" w:styleId="berschrift4">
    <w:name w:val="heading 4"/>
    <w:basedOn w:val="Standard"/>
    <w:next w:val="Standard"/>
    <w:qFormat/>
    <w:rsid w:val="00CF2C06"/>
    <w:pPr>
      <w:keepNext/>
      <w:tabs>
        <w:tab w:val="left" w:pos="9072"/>
      </w:tabs>
      <w:outlineLvl w:val="3"/>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nrede">
    <w:name w:val="Salutation"/>
    <w:basedOn w:val="Standard"/>
    <w:next w:val="Textkrper"/>
    <w:semiHidden/>
    <w:rsid w:val="00CF2C06"/>
    <w:pPr>
      <w:spacing w:before="240" w:after="240"/>
    </w:pPr>
  </w:style>
  <w:style w:type="paragraph" w:styleId="Textkrper">
    <w:name w:val="Body Text"/>
    <w:basedOn w:val="Standard"/>
    <w:semiHidden/>
    <w:rsid w:val="00CF2C06"/>
    <w:pPr>
      <w:spacing w:after="240" w:line="240" w:lineRule="atLeast"/>
    </w:pPr>
  </w:style>
  <w:style w:type="paragraph" w:styleId="Gruformel">
    <w:name w:val="Closing"/>
    <w:basedOn w:val="Standard"/>
    <w:next w:val="Unterschrift"/>
    <w:semiHidden/>
    <w:rsid w:val="00CF2C06"/>
    <w:pPr>
      <w:keepNext/>
      <w:spacing w:after="240"/>
    </w:pPr>
  </w:style>
  <w:style w:type="paragraph" w:styleId="Unterschrift">
    <w:name w:val="Signature"/>
    <w:basedOn w:val="Standard"/>
    <w:next w:val="FirmenunterschriftAbteilung"/>
    <w:semiHidden/>
    <w:rsid w:val="00CF2C06"/>
    <w:pPr>
      <w:keepNext/>
      <w:spacing w:before="720"/>
    </w:pPr>
  </w:style>
  <w:style w:type="paragraph" w:customStyle="1" w:styleId="Firmenname">
    <w:name w:val="Firmenname"/>
    <w:basedOn w:val="Standard"/>
    <w:next w:val="Standard"/>
    <w:rsid w:val="00CF2C06"/>
    <w:pPr>
      <w:framePr w:hSpace="142" w:vSpace="142" w:wrap="notBeside" w:vAnchor="page" w:hAnchor="text" w:y="1702"/>
      <w:spacing w:before="100" w:after="600" w:line="600" w:lineRule="atLeast"/>
    </w:pPr>
    <w:rPr>
      <w:spacing w:val="-34"/>
      <w:sz w:val="60"/>
    </w:rPr>
  </w:style>
  <w:style w:type="paragraph" w:styleId="Datum">
    <w:name w:val="Date"/>
    <w:basedOn w:val="Standard"/>
    <w:next w:val="Standard"/>
    <w:semiHidden/>
    <w:rsid w:val="00CF2C06"/>
    <w:pPr>
      <w:spacing w:after="260" w:line="220" w:lineRule="atLeast"/>
      <w:ind w:left="833" w:right="-357"/>
      <w:jc w:val="right"/>
    </w:pPr>
  </w:style>
  <w:style w:type="paragraph" w:customStyle="1" w:styleId="Absender">
    <w:name w:val="Absender"/>
    <w:basedOn w:val="Standard"/>
    <w:rsid w:val="00CF2C06"/>
    <w:pPr>
      <w:keepLines/>
      <w:framePr w:w="3413" w:h="1021" w:hRule="exact" w:wrap="notBeside" w:vAnchor="page" w:hAnchor="page" w:xAlign="right" w:y="959" w:anchorLock="1"/>
      <w:spacing w:line="200" w:lineRule="atLeast"/>
    </w:pPr>
    <w:rPr>
      <w:sz w:val="16"/>
    </w:rPr>
  </w:style>
  <w:style w:type="paragraph" w:customStyle="1" w:styleId="FirmenunterschriftAbteilung">
    <w:name w:val="Firmenunterschrift Abteilung"/>
    <w:basedOn w:val="Unterschrift"/>
    <w:next w:val="Standard"/>
    <w:rsid w:val="00CF2C06"/>
    <w:pPr>
      <w:spacing w:before="0"/>
    </w:pPr>
  </w:style>
  <w:style w:type="paragraph" w:customStyle="1" w:styleId="Slogan">
    <w:name w:val="Slogan"/>
    <w:basedOn w:val="Standard"/>
    <w:rsid w:val="00CF2C06"/>
    <w:pPr>
      <w:framePr w:w="5171" w:h="1191" w:hRule="exact" w:hSpace="187" w:vSpace="187" w:wrap="around" w:vAnchor="page" w:hAnchor="page" w:x="965" w:yAlign="bottom" w:anchorLock="1"/>
    </w:pPr>
    <w:rPr>
      <w:i/>
      <w:spacing w:val="-6"/>
      <w:sz w:val="24"/>
    </w:rPr>
  </w:style>
  <w:style w:type="paragraph" w:styleId="Kopfzeile">
    <w:name w:val="header"/>
    <w:basedOn w:val="Standard"/>
    <w:semiHidden/>
    <w:rsid w:val="00CF2C06"/>
    <w:pPr>
      <w:tabs>
        <w:tab w:val="center" w:pos="4320"/>
        <w:tab w:val="right" w:pos="8640"/>
      </w:tabs>
    </w:pPr>
    <w:rPr>
      <w:i/>
    </w:rPr>
  </w:style>
  <w:style w:type="paragraph" w:styleId="Fuzeile">
    <w:name w:val="footer"/>
    <w:basedOn w:val="Standard"/>
    <w:semiHidden/>
    <w:rsid w:val="00CF2C06"/>
    <w:pPr>
      <w:tabs>
        <w:tab w:val="center" w:pos="4320"/>
        <w:tab w:val="right" w:pos="8640"/>
      </w:tabs>
    </w:pPr>
  </w:style>
  <w:style w:type="character" w:styleId="Seitenzahl">
    <w:name w:val="page number"/>
    <w:basedOn w:val="Absatz-Standardschriftart"/>
    <w:semiHidden/>
    <w:rsid w:val="00CF2C06"/>
  </w:style>
  <w:style w:type="paragraph" w:customStyle="1" w:styleId="Briefkopfadresse">
    <w:name w:val="Briefkopfadresse"/>
    <w:basedOn w:val="Standard"/>
    <w:next w:val="Bezugszeichenzeile"/>
    <w:rsid w:val="00CF2C06"/>
    <w:pPr>
      <w:framePr w:wrap="notBeside" w:vAnchor="page" w:hAnchor="text" w:y="3369"/>
    </w:pPr>
  </w:style>
  <w:style w:type="paragraph" w:customStyle="1" w:styleId="Bezugszeichenzeile">
    <w:name w:val="Bezugszeichenzeile"/>
    <w:basedOn w:val="Standard"/>
    <w:next w:val="Bezugszeichentext"/>
    <w:rsid w:val="00CF2C06"/>
    <w:pPr>
      <w:framePr w:wrap="notBeside" w:vAnchor="page" w:hAnchor="text" w:y="5524"/>
      <w:tabs>
        <w:tab w:val="left" w:pos="2835"/>
        <w:tab w:val="left" w:pos="5783"/>
        <w:tab w:val="left" w:pos="8080"/>
      </w:tabs>
    </w:pPr>
    <w:rPr>
      <w:sz w:val="16"/>
    </w:rPr>
  </w:style>
  <w:style w:type="paragraph" w:customStyle="1" w:styleId="Bezugszeichentext">
    <w:name w:val="Bezugszeichentext"/>
    <w:basedOn w:val="Bezugszeichenzeile"/>
    <w:next w:val="Betreffzeile"/>
    <w:rsid w:val="00CF2C06"/>
    <w:pPr>
      <w:framePr w:hSpace="142" w:vSpace="142" w:wrap="notBeside" w:y="5762"/>
      <w:ind w:right="-964"/>
    </w:pPr>
    <w:rPr>
      <w:noProof/>
      <w:sz w:val="20"/>
    </w:rPr>
  </w:style>
  <w:style w:type="paragraph" w:customStyle="1" w:styleId="Betreffzeile">
    <w:name w:val="Betreffzeile"/>
    <w:basedOn w:val="Standard"/>
    <w:next w:val="Anrede"/>
    <w:rsid w:val="00CF2C06"/>
    <w:pPr>
      <w:framePr w:wrap="notBeside" w:vAnchor="page" w:hAnchor="text" w:y="6482"/>
      <w:spacing w:after="240"/>
    </w:pPr>
    <w:rPr>
      <w:b/>
    </w:rPr>
  </w:style>
  <w:style w:type="paragraph" w:customStyle="1" w:styleId="Firmenunterschrift">
    <w:name w:val="Firmenunterschrift"/>
    <w:basedOn w:val="Unterschrift"/>
    <w:next w:val="Standard"/>
    <w:rsid w:val="00CF2C06"/>
    <w:pPr>
      <w:spacing w:before="0"/>
    </w:pPr>
  </w:style>
  <w:style w:type="paragraph" w:styleId="Listennummer">
    <w:name w:val="List Number"/>
    <w:basedOn w:val="Liste"/>
    <w:semiHidden/>
    <w:rsid w:val="00CF2C06"/>
    <w:pPr>
      <w:numPr>
        <w:numId w:val="3"/>
      </w:numPr>
      <w:spacing w:after="240" w:line="220" w:lineRule="atLeast"/>
    </w:pPr>
  </w:style>
  <w:style w:type="paragraph" w:styleId="Liste">
    <w:name w:val="List"/>
    <w:basedOn w:val="Standard"/>
    <w:semiHidden/>
    <w:rsid w:val="00CF2C06"/>
    <w:pPr>
      <w:ind w:left="283" w:hanging="283"/>
    </w:pPr>
  </w:style>
  <w:style w:type="paragraph" w:customStyle="1" w:styleId="Anlage">
    <w:name w:val="Anlage"/>
    <w:basedOn w:val="Textkrper"/>
    <w:next w:val="Standard"/>
    <w:rsid w:val="00CF2C06"/>
    <w:pPr>
      <w:keepNext/>
      <w:keepLines/>
      <w:spacing w:before="240" w:after="0"/>
    </w:pPr>
  </w:style>
  <w:style w:type="paragraph" w:customStyle="1" w:styleId="Briefkopf">
    <w:name w:val="Briefkopf"/>
    <w:basedOn w:val="Kopfzeile"/>
    <w:rsid w:val="00CF2C06"/>
    <w:pPr>
      <w:framePr w:h="5914" w:hRule="exact" w:hSpace="142" w:vSpace="142" w:wrap="notBeside" w:vAnchor="page" w:hAnchor="margin" w:y="1"/>
      <w:jc w:val="both"/>
    </w:pPr>
    <w:rPr>
      <w:rFonts w:ascii="Garamond" w:hAnsi="Garamond"/>
      <w:i w:val="0"/>
      <w:kern w:val="18"/>
    </w:rPr>
  </w:style>
  <w:style w:type="paragraph" w:customStyle="1" w:styleId="AbsenderimKuvertfenster">
    <w:name w:val="Absender im Kuvertfenster"/>
    <w:basedOn w:val="Briefkopfadresse"/>
    <w:next w:val="Versandanweisungen"/>
    <w:rsid w:val="00CF2C06"/>
    <w:pPr>
      <w:framePr w:wrap="notBeside" w:y="2881"/>
    </w:pPr>
    <w:rPr>
      <w:sz w:val="16"/>
      <w:u w:val="single"/>
    </w:rPr>
  </w:style>
  <w:style w:type="paragraph" w:customStyle="1" w:styleId="Versandanweisungen">
    <w:name w:val="Versandanweisungen"/>
    <w:basedOn w:val="Briefkopfadresse"/>
    <w:next w:val="Briefkopfadresse"/>
    <w:rsid w:val="00CF2C06"/>
    <w:pPr>
      <w:framePr w:hSpace="142" w:vSpace="142" w:wrap="notBeside" w:y="3125"/>
    </w:pPr>
  </w:style>
  <w:style w:type="paragraph" w:customStyle="1" w:styleId="CcListe">
    <w:name w:val="Cc Liste"/>
    <w:basedOn w:val="Standard"/>
    <w:rsid w:val="00CF2C06"/>
    <w:pPr>
      <w:tabs>
        <w:tab w:val="left" w:pos="1134"/>
      </w:tabs>
    </w:pPr>
  </w:style>
  <w:style w:type="paragraph" w:styleId="Titel">
    <w:name w:val="Title"/>
    <w:basedOn w:val="Standard"/>
    <w:qFormat/>
    <w:rsid w:val="00CF2C06"/>
    <w:pPr>
      <w:jc w:val="center"/>
    </w:pPr>
    <w:rPr>
      <w:b/>
      <w:sz w:val="32"/>
    </w:rPr>
  </w:style>
  <w:style w:type="paragraph" w:styleId="Textkrper2">
    <w:name w:val="Body Text 2"/>
    <w:basedOn w:val="Standard"/>
    <w:semiHidden/>
    <w:rsid w:val="00CF2C06"/>
    <w:pPr>
      <w:autoSpaceDE w:val="0"/>
      <w:autoSpaceDN w:val="0"/>
      <w:adjustRightInd w:val="0"/>
      <w:jc w:val="both"/>
    </w:pPr>
    <w:rPr>
      <w:sz w:val="32"/>
    </w:rPr>
  </w:style>
  <w:style w:type="paragraph" w:styleId="Textkrper3">
    <w:name w:val="Body Text 3"/>
    <w:basedOn w:val="Standard"/>
    <w:semiHidden/>
    <w:rsid w:val="00CF2C06"/>
    <w:pPr>
      <w:autoSpaceDE w:val="0"/>
      <w:autoSpaceDN w:val="0"/>
      <w:adjustRightInd w:val="0"/>
      <w:jc w:val="both"/>
    </w:pPr>
    <w:rPr>
      <w:sz w:val="28"/>
    </w:rPr>
  </w:style>
  <w:style w:type="paragraph" w:styleId="NurText">
    <w:name w:val="Plain Text"/>
    <w:basedOn w:val="Standard"/>
    <w:semiHidden/>
    <w:rsid w:val="00CF2C06"/>
    <w:rPr>
      <w:rFonts w:ascii="Courier New" w:hAnsi="Courier New"/>
    </w:rPr>
  </w:style>
  <w:style w:type="paragraph" w:styleId="Textkrper-Zeileneinzug">
    <w:name w:val="Body Text Indent"/>
    <w:basedOn w:val="Standard"/>
    <w:semiHidden/>
    <w:rsid w:val="00CF2C06"/>
    <w:pPr>
      <w:tabs>
        <w:tab w:val="left" w:pos="709"/>
        <w:tab w:val="left" w:pos="9072"/>
      </w:tabs>
      <w:ind w:left="567" w:hanging="567"/>
      <w:jc w:val="both"/>
    </w:pPr>
    <w:rPr>
      <w:rFonts w:ascii="Arial" w:hAnsi="Arial"/>
      <w:sz w:val="22"/>
    </w:rPr>
  </w:style>
  <w:style w:type="paragraph" w:styleId="Textkrper-Einzug2">
    <w:name w:val="Body Text Indent 2"/>
    <w:basedOn w:val="Standard"/>
    <w:semiHidden/>
    <w:rsid w:val="00CF2C06"/>
    <w:pPr>
      <w:tabs>
        <w:tab w:val="left" w:pos="851"/>
        <w:tab w:val="left" w:pos="9072"/>
      </w:tabs>
      <w:ind w:left="567" w:hanging="567"/>
    </w:pPr>
    <w:rPr>
      <w:rFonts w:ascii="Arial" w:hAnsi="Arial"/>
      <w:sz w:val="22"/>
    </w:rPr>
  </w:style>
  <w:style w:type="paragraph" w:styleId="Sprechblasentext">
    <w:name w:val="Balloon Text"/>
    <w:basedOn w:val="Standard"/>
    <w:link w:val="SprechblasentextZchn"/>
    <w:uiPriority w:val="99"/>
    <w:semiHidden/>
    <w:unhideWhenUsed/>
    <w:rsid w:val="0010401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0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4.xml"/><Relationship Id="rId22"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1" Type="http://schemas.openxmlformats.org/officeDocument/2006/relationships/image" Target="media/image1.wmf"/></Relationships>
</file>

<file path=word/_rels/header6.xml.rels><?xml version="1.0" encoding="UTF-8" standalone="yes"?>
<Relationships xmlns="http://schemas.openxmlformats.org/package/2006/relationships"><Relationship Id="rId1" Type="http://schemas.openxmlformats.org/officeDocument/2006/relationships/image" Target="media/image1.wmf"/></Relationships>
</file>

<file path=word/_rels/header7.xml.rels><?xml version="1.0" encoding="UTF-8" standalone="yes"?>
<Relationships xmlns="http://schemas.openxmlformats.org/package/2006/relationships"><Relationship Id="rId1" Type="http://schemas.openxmlformats.org/officeDocument/2006/relationships/image" Target="media/image1.wmf"/></Relationships>
</file>

<file path=word/_rels/header8.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1503</Words>
  <Characters>9470</Characters>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2017-10-07T14:49:00Z</cp:lastPrinted>
  <dcterms:created xsi:type="dcterms:W3CDTF">2017-10-17T13:25:00Z</dcterms:created>
  <dcterms:modified xsi:type="dcterms:W3CDTF">2017-10-17T13:25:00Z</dcterms:modified>
</cp:coreProperties>
</file>