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BC" w:rsidRDefault="004520BC" w:rsidP="0005102A">
      <w:pPr>
        <w:pStyle w:val="berschrift2"/>
        <w:ind w:left="1824" w:hanging="182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Zu bearbeiten sind 3 von 4 Aufgaben;</w:t>
      </w:r>
    </w:p>
    <w:p w:rsidR="004520BC" w:rsidRPr="004520BC" w:rsidRDefault="004520BC" w:rsidP="004520BC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Bearbeitungszeit: 270 Minuten einschließlich Auswahlzeit</w:t>
      </w:r>
    </w:p>
    <w:p w:rsidR="004520BC" w:rsidRDefault="004520BC">
      <w:pPr>
        <w:pStyle w:val="berschrift2"/>
        <w:ind w:left="1824" w:hanging="1824"/>
        <w:rPr>
          <w:rFonts w:ascii="Arial" w:hAnsi="Arial" w:cs="Arial"/>
          <w:sz w:val="24"/>
        </w:rPr>
      </w:pPr>
    </w:p>
    <w:p w:rsidR="009122CA" w:rsidRDefault="00287135" w:rsidP="0005102A">
      <w:pPr>
        <w:pStyle w:val="berschrift2"/>
        <w:tabs>
          <w:tab w:val="left" w:pos="1701"/>
        </w:tabs>
        <w:ind w:left="1695" w:hanging="169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AUFGABE </w:t>
      </w:r>
      <w:r w:rsidR="00B14210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   </w:t>
      </w:r>
      <w:r w:rsidR="00B14210">
        <w:rPr>
          <w:rFonts w:ascii="Arial" w:hAnsi="Arial" w:cs="Arial"/>
          <w:sz w:val="24"/>
        </w:rPr>
        <w:tab/>
      </w:r>
      <w:r w:rsidR="00B14210">
        <w:rPr>
          <w:rFonts w:ascii="Arial" w:hAnsi="Arial" w:cs="Arial"/>
          <w:sz w:val="24"/>
        </w:rPr>
        <w:tab/>
      </w:r>
      <w:r w:rsidR="00CA21ED">
        <w:rPr>
          <w:rFonts w:ascii="Arial" w:hAnsi="Arial" w:cs="Arial"/>
          <w:color w:val="000000" w:themeColor="text1"/>
          <w:sz w:val="24"/>
        </w:rPr>
        <w:t>Elektrochemie,</w:t>
      </w:r>
      <w:r w:rsidR="009F5DE4" w:rsidRPr="00CA21ED">
        <w:rPr>
          <w:rFonts w:ascii="Arial" w:hAnsi="Arial" w:cs="Arial"/>
          <w:color w:val="FF0000"/>
          <w:sz w:val="24"/>
        </w:rPr>
        <w:t xml:space="preserve"> </w:t>
      </w:r>
      <w:r w:rsidR="009F5DE4" w:rsidRPr="00CA21ED">
        <w:rPr>
          <w:rFonts w:ascii="Arial" w:hAnsi="Arial" w:cs="Arial"/>
          <w:sz w:val="24"/>
        </w:rPr>
        <w:t>Säuren und Basen,</w:t>
      </w:r>
      <w:r w:rsidR="00CA21ED">
        <w:rPr>
          <w:rFonts w:ascii="Arial" w:hAnsi="Arial" w:cs="Arial"/>
          <w:sz w:val="24"/>
        </w:rPr>
        <w:t xml:space="preserve"> Energetik, Gleichgewicht</w:t>
      </w:r>
      <w:r w:rsidR="0005102A">
        <w:rPr>
          <w:rFonts w:ascii="Arial" w:hAnsi="Arial" w:cs="Arial"/>
          <w:sz w:val="24"/>
        </w:rPr>
        <w:t>s</w:t>
      </w:r>
      <w:r w:rsidR="0005102A">
        <w:rPr>
          <w:rFonts w:ascii="Arial" w:hAnsi="Arial" w:cs="Arial"/>
          <w:sz w:val="24"/>
        </w:rPr>
        <w:t>leh</w:t>
      </w:r>
      <w:r w:rsidR="00CA21ED">
        <w:rPr>
          <w:rFonts w:ascii="Arial" w:hAnsi="Arial" w:cs="Arial"/>
          <w:sz w:val="24"/>
        </w:rPr>
        <w:t>re</w:t>
      </w:r>
      <w:r w:rsidR="009F5DE4" w:rsidRPr="00CA21ED">
        <w:rPr>
          <w:rFonts w:ascii="Arial" w:hAnsi="Arial" w:cs="Arial"/>
          <w:sz w:val="24"/>
        </w:rPr>
        <w:t xml:space="preserve"> </w:t>
      </w:r>
      <w:r w:rsidR="00CA21ED">
        <w:rPr>
          <w:rFonts w:ascii="Arial" w:hAnsi="Arial" w:cs="Arial"/>
          <w:color w:val="FF0000"/>
          <w:sz w:val="24"/>
        </w:rPr>
        <w:t xml:space="preserve"> </w:t>
      </w:r>
      <w:r w:rsidRPr="00CA21ED">
        <w:rPr>
          <w:rFonts w:ascii="Arial" w:hAnsi="Arial" w:cs="Arial"/>
          <w:color w:val="FF0000"/>
          <w:sz w:val="24"/>
        </w:rPr>
        <w:t xml:space="preserve"> </w:t>
      </w:r>
    </w:p>
    <w:p w:rsidR="009F5DE4" w:rsidRPr="00CA21ED" w:rsidRDefault="00CA21ED" w:rsidP="0005102A">
      <w:pPr>
        <w:numPr>
          <w:ilvl w:val="0"/>
          <w:numId w:val="1"/>
        </w:numPr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Oxidationszahlen beim Glucoseabbau und bei der Reaktion von</w:t>
      </w:r>
      <w:r w:rsidR="0005102A">
        <w:rPr>
          <w:rFonts w:ascii="Arial" w:hAnsi="Arial" w:cs="Arial"/>
          <w:sz w:val="24"/>
          <w:lang w:val="de-DE"/>
        </w:rPr>
        <w:t xml:space="preserve"> K</w:t>
      </w:r>
      <w:r>
        <w:rPr>
          <w:rFonts w:ascii="Arial" w:hAnsi="Arial" w:cs="Arial"/>
          <w:sz w:val="24"/>
          <w:lang w:val="de-DE"/>
        </w:rPr>
        <w:t>ohlenstoffdioxid mit Lithiumhydroxid;</w:t>
      </w:r>
    </w:p>
    <w:p w:rsidR="009F5DE4" w:rsidRDefault="00CA21ED" w:rsidP="009F5DE4">
      <w:pPr>
        <w:pStyle w:val="Listenabsatz"/>
        <w:numPr>
          <w:ilvl w:val="0"/>
          <w:numId w:val="1"/>
        </w:numPr>
        <w:tabs>
          <w:tab w:val="left" w:pos="1843"/>
          <w:tab w:val="left" w:pos="1985"/>
        </w:tabs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Versuchsaufbau eines Titrierstandes;</w:t>
      </w:r>
    </w:p>
    <w:p w:rsidR="00CA21ED" w:rsidRDefault="00CA21ED" w:rsidP="0005102A">
      <w:pPr>
        <w:pStyle w:val="Listenabsatz"/>
        <w:numPr>
          <w:ilvl w:val="0"/>
          <w:numId w:val="1"/>
        </w:numPr>
        <w:tabs>
          <w:tab w:val="left" w:pos="1843"/>
          <w:tab w:val="left" w:pos="1985"/>
        </w:tabs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Berechnung der Standardreaktionsenthalpie und der Standar</w:t>
      </w:r>
      <w:r>
        <w:rPr>
          <w:rFonts w:ascii="Arial" w:hAnsi="Arial" w:cs="Arial"/>
          <w:sz w:val="24"/>
          <w:lang w:val="de-DE"/>
        </w:rPr>
        <w:t>d</w:t>
      </w:r>
      <w:r>
        <w:rPr>
          <w:rFonts w:ascii="Arial" w:hAnsi="Arial" w:cs="Arial"/>
          <w:sz w:val="24"/>
          <w:lang w:val="de-DE"/>
        </w:rPr>
        <w:t xml:space="preserve">reaktionsentropie beim </w:t>
      </w:r>
      <w:r>
        <w:rPr>
          <w:rFonts w:ascii="Arial" w:hAnsi="Arial" w:cs="Arial"/>
          <w:smallCaps/>
          <w:sz w:val="24"/>
          <w:lang w:val="de-DE"/>
        </w:rPr>
        <w:t>Sabatier</w:t>
      </w:r>
      <w:r>
        <w:rPr>
          <w:rFonts w:ascii="Arial" w:hAnsi="Arial" w:cs="Arial"/>
          <w:sz w:val="24"/>
          <w:lang w:val="de-DE"/>
        </w:rPr>
        <w:t xml:space="preserve">-Prozess; </w:t>
      </w:r>
    </w:p>
    <w:p w:rsidR="00CA21ED" w:rsidRPr="00CA21ED" w:rsidRDefault="00CA21ED" w:rsidP="0005102A">
      <w:pPr>
        <w:pStyle w:val="Listenabsatz"/>
        <w:numPr>
          <w:ilvl w:val="0"/>
          <w:numId w:val="1"/>
        </w:numPr>
        <w:tabs>
          <w:tab w:val="left" w:pos="1843"/>
          <w:tab w:val="left" w:pos="1985"/>
        </w:tabs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Anwendung des Prinzips von </w:t>
      </w:r>
      <w:r>
        <w:rPr>
          <w:rFonts w:ascii="Arial" w:hAnsi="Arial" w:cs="Arial"/>
          <w:smallCaps/>
          <w:sz w:val="24"/>
          <w:lang w:val="de-DE"/>
        </w:rPr>
        <w:t>Le Chatelier</w:t>
      </w:r>
      <w:r>
        <w:rPr>
          <w:rFonts w:ascii="Arial" w:hAnsi="Arial" w:cs="Arial"/>
          <w:sz w:val="24"/>
          <w:lang w:val="de-DE"/>
        </w:rPr>
        <w:t xml:space="preserve"> auf den </w:t>
      </w:r>
      <w:r>
        <w:rPr>
          <w:rFonts w:ascii="Arial" w:hAnsi="Arial" w:cs="Arial"/>
          <w:smallCaps/>
          <w:sz w:val="24"/>
          <w:lang w:val="de-DE"/>
        </w:rPr>
        <w:t>Sabatier</w:t>
      </w:r>
      <w:r>
        <w:rPr>
          <w:rFonts w:ascii="Arial" w:hAnsi="Arial" w:cs="Arial"/>
          <w:sz w:val="24"/>
          <w:lang w:val="de-DE"/>
        </w:rPr>
        <w:t>-Prozess</w:t>
      </w:r>
    </w:p>
    <w:p w:rsidR="009122CA" w:rsidRDefault="009122CA">
      <w:pPr>
        <w:rPr>
          <w:rFonts w:ascii="Arial" w:hAnsi="Arial" w:cs="Arial"/>
          <w:sz w:val="24"/>
          <w:lang w:val="de-DE"/>
        </w:rPr>
      </w:pPr>
    </w:p>
    <w:p w:rsidR="009122CA" w:rsidRPr="00427A14" w:rsidRDefault="009122CA" w:rsidP="00B14210">
      <w:pPr>
        <w:pStyle w:val="berschrift2"/>
        <w:tabs>
          <w:tab w:val="left" w:pos="1701"/>
        </w:tabs>
        <w:rPr>
          <w:rFonts w:ascii="Arial" w:hAnsi="Arial" w:cs="Arial"/>
          <w:sz w:val="24"/>
        </w:rPr>
      </w:pPr>
      <w:r w:rsidRPr="00427A14">
        <w:rPr>
          <w:rFonts w:ascii="Arial" w:hAnsi="Arial" w:cs="Arial"/>
          <w:sz w:val="24"/>
        </w:rPr>
        <w:t xml:space="preserve">AUFGABE </w:t>
      </w:r>
      <w:r w:rsidR="00B14210">
        <w:rPr>
          <w:rFonts w:ascii="Arial" w:hAnsi="Arial" w:cs="Arial"/>
          <w:sz w:val="24"/>
        </w:rPr>
        <w:t>II</w:t>
      </w:r>
      <w:r w:rsidRPr="00427A14">
        <w:rPr>
          <w:rFonts w:ascii="Arial" w:hAnsi="Arial" w:cs="Arial"/>
          <w:sz w:val="24"/>
        </w:rPr>
        <w:t xml:space="preserve">   </w:t>
      </w:r>
      <w:r w:rsidR="00B14210">
        <w:rPr>
          <w:rFonts w:ascii="Arial" w:hAnsi="Arial" w:cs="Arial"/>
          <w:sz w:val="24"/>
        </w:rPr>
        <w:tab/>
      </w:r>
      <w:r w:rsidR="00427A14">
        <w:rPr>
          <w:rFonts w:ascii="Arial" w:hAnsi="Arial" w:cs="Arial"/>
          <w:sz w:val="24"/>
        </w:rPr>
        <w:t>Aminosäuren und Proteine, Kohlenhydrate</w:t>
      </w:r>
    </w:p>
    <w:p w:rsidR="00427A14" w:rsidRPr="0005102A" w:rsidRDefault="00427A14" w:rsidP="0005102A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de-DE"/>
        </w:rPr>
      </w:pPr>
      <w:r w:rsidRPr="0005102A">
        <w:rPr>
          <w:rFonts w:ascii="Arial" w:hAnsi="Arial" w:cs="Arial"/>
          <w:sz w:val="24"/>
          <w:szCs w:val="24"/>
          <w:lang w:val="de-DE"/>
        </w:rPr>
        <w:t>D- und L-Form von Alanin, Tripeptid,</w:t>
      </w:r>
      <w:r w:rsidR="0005102A" w:rsidRPr="0005102A">
        <w:rPr>
          <w:rFonts w:ascii="Arial" w:hAnsi="Arial" w:cs="Arial"/>
          <w:sz w:val="24"/>
          <w:szCs w:val="24"/>
          <w:lang w:val="de-DE"/>
        </w:rPr>
        <w:t xml:space="preserve"> </w:t>
      </w:r>
      <w:r w:rsidRPr="0005102A">
        <w:rPr>
          <w:rFonts w:ascii="Arial" w:hAnsi="Arial" w:cs="Arial"/>
          <w:sz w:val="24"/>
          <w:szCs w:val="24"/>
          <w:lang w:val="de-DE"/>
        </w:rPr>
        <w:t>sekundäre und tertiäre Struktur von Lysozym;</w:t>
      </w:r>
    </w:p>
    <w:p w:rsidR="002840C6" w:rsidRPr="00427A14" w:rsidRDefault="00427A14" w:rsidP="002840C6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Glucosamin, </w:t>
      </w:r>
      <w:r>
        <w:rPr>
          <w:rFonts w:ascii="Arial" w:hAnsi="Arial" w:cs="Arial"/>
          <w:smallCaps/>
          <w:sz w:val="24"/>
          <w:szCs w:val="24"/>
          <w:lang w:val="de-DE"/>
        </w:rPr>
        <w:t>Tollens</w:t>
      </w:r>
      <w:r>
        <w:rPr>
          <w:rFonts w:ascii="Arial" w:hAnsi="Arial" w:cs="Arial"/>
          <w:sz w:val="24"/>
          <w:szCs w:val="24"/>
          <w:lang w:val="de-DE"/>
        </w:rPr>
        <w:t>-Probe</w:t>
      </w:r>
    </w:p>
    <w:p w:rsidR="009122CA" w:rsidRPr="00CA21ED" w:rsidRDefault="009122CA">
      <w:pPr>
        <w:ind w:left="1929" w:firstLine="294"/>
        <w:rPr>
          <w:rFonts w:ascii="Arial" w:hAnsi="Arial" w:cs="Arial"/>
          <w:color w:val="FF0000"/>
          <w:sz w:val="24"/>
          <w:lang w:val="de-DE"/>
        </w:rPr>
      </w:pPr>
    </w:p>
    <w:p w:rsidR="009122CA" w:rsidRPr="001F343D" w:rsidRDefault="009122CA" w:rsidP="00B14210">
      <w:pPr>
        <w:pStyle w:val="berschrift2"/>
        <w:tabs>
          <w:tab w:val="left" w:pos="1701"/>
        </w:tabs>
        <w:rPr>
          <w:rFonts w:ascii="Arial" w:hAnsi="Arial" w:cs="Arial"/>
          <w:sz w:val="24"/>
        </w:rPr>
      </w:pPr>
      <w:r w:rsidRPr="001F343D">
        <w:rPr>
          <w:rFonts w:ascii="Arial" w:hAnsi="Arial" w:cs="Arial"/>
          <w:sz w:val="24"/>
        </w:rPr>
        <w:t xml:space="preserve">AUFGABE </w:t>
      </w:r>
      <w:r w:rsidR="00B14210">
        <w:rPr>
          <w:rFonts w:ascii="Arial" w:hAnsi="Arial" w:cs="Arial"/>
          <w:sz w:val="24"/>
        </w:rPr>
        <w:t>III</w:t>
      </w:r>
      <w:r w:rsidRPr="001F343D">
        <w:rPr>
          <w:rFonts w:ascii="Arial" w:hAnsi="Arial" w:cs="Arial"/>
          <w:sz w:val="24"/>
        </w:rPr>
        <w:t xml:space="preserve">  </w:t>
      </w:r>
      <w:r w:rsidR="00B14210">
        <w:rPr>
          <w:rFonts w:ascii="Arial" w:hAnsi="Arial" w:cs="Arial"/>
          <w:sz w:val="24"/>
        </w:rPr>
        <w:tab/>
      </w:r>
      <w:r w:rsidRPr="001F343D">
        <w:rPr>
          <w:rFonts w:ascii="Arial" w:hAnsi="Arial" w:cs="Arial"/>
          <w:sz w:val="24"/>
        </w:rPr>
        <w:t xml:space="preserve">Kunststoffe, </w:t>
      </w:r>
      <w:r w:rsidR="001F343D" w:rsidRPr="001F343D">
        <w:rPr>
          <w:rFonts w:ascii="Arial" w:hAnsi="Arial" w:cs="Arial"/>
          <w:sz w:val="24"/>
        </w:rPr>
        <w:t>Gleichgewichtslehre</w:t>
      </w:r>
    </w:p>
    <w:p w:rsidR="001F343D" w:rsidRPr="0005102A" w:rsidRDefault="001F343D" w:rsidP="0005102A">
      <w:pPr>
        <w:numPr>
          <w:ilvl w:val="0"/>
          <w:numId w:val="4"/>
        </w:numPr>
        <w:tabs>
          <w:tab w:val="left" w:pos="2223"/>
        </w:tabs>
        <w:jc w:val="both"/>
        <w:rPr>
          <w:rFonts w:ascii="Arial" w:hAnsi="Arial" w:cs="Arial"/>
          <w:sz w:val="24"/>
          <w:lang w:val="de-DE"/>
        </w:rPr>
      </w:pPr>
      <w:r w:rsidRPr="0005102A">
        <w:rPr>
          <w:rFonts w:ascii="Arial" w:hAnsi="Arial" w:cs="Arial"/>
          <w:sz w:val="24"/>
          <w:lang w:val="de-DE"/>
        </w:rPr>
        <w:t>Ver</w:t>
      </w:r>
      <w:r w:rsidR="00B171D2" w:rsidRPr="0005102A">
        <w:rPr>
          <w:rFonts w:ascii="Arial" w:hAnsi="Arial" w:cs="Arial"/>
          <w:sz w:val="24"/>
          <w:lang w:val="de-DE"/>
        </w:rPr>
        <w:t>ester</w:t>
      </w:r>
      <w:r w:rsidRPr="0005102A">
        <w:rPr>
          <w:rFonts w:ascii="Arial" w:hAnsi="Arial" w:cs="Arial"/>
          <w:sz w:val="24"/>
          <w:lang w:val="de-DE"/>
        </w:rPr>
        <w:t xml:space="preserve">ung am Beispiel von HEMA, Eigenschaften von HEMA, Polykondensation zu </w:t>
      </w:r>
      <w:proofErr w:type="spellStart"/>
      <w:r w:rsidRPr="0005102A">
        <w:rPr>
          <w:rFonts w:ascii="Arial" w:hAnsi="Arial" w:cs="Arial"/>
          <w:sz w:val="24"/>
          <w:lang w:val="de-DE"/>
        </w:rPr>
        <w:t>PolyHEMA</w:t>
      </w:r>
      <w:proofErr w:type="spellEnd"/>
      <w:r w:rsidRPr="0005102A">
        <w:rPr>
          <w:rFonts w:ascii="Arial" w:hAnsi="Arial" w:cs="Arial"/>
          <w:sz w:val="24"/>
          <w:lang w:val="de-DE"/>
        </w:rPr>
        <w:t>,</w:t>
      </w:r>
      <w:r w:rsidR="0005102A" w:rsidRPr="0005102A">
        <w:rPr>
          <w:rFonts w:ascii="Arial" w:hAnsi="Arial" w:cs="Arial"/>
          <w:sz w:val="24"/>
          <w:lang w:val="de-DE"/>
        </w:rPr>
        <w:t xml:space="preserve"> </w:t>
      </w:r>
      <w:r w:rsidRPr="0005102A">
        <w:rPr>
          <w:rFonts w:ascii="Arial" w:hAnsi="Arial" w:cs="Arial"/>
          <w:sz w:val="24"/>
          <w:lang w:val="de-DE"/>
        </w:rPr>
        <w:t xml:space="preserve">thermoplastische und </w:t>
      </w:r>
      <w:proofErr w:type="spellStart"/>
      <w:r w:rsidRPr="0005102A">
        <w:rPr>
          <w:rFonts w:ascii="Arial" w:hAnsi="Arial" w:cs="Arial"/>
          <w:sz w:val="24"/>
          <w:lang w:val="de-DE"/>
        </w:rPr>
        <w:t>duroplastische</w:t>
      </w:r>
      <w:proofErr w:type="spellEnd"/>
      <w:r w:rsidRPr="0005102A">
        <w:rPr>
          <w:rFonts w:ascii="Arial" w:hAnsi="Arial" w:cs="Arial"/>
          <w:sz w:val="24"/>
          <w:lang w:val="de-DE"/>
        </w:rPr>
        <w:t xml:space="preserve"> Eigenschaften;</w:t>
      </w:r>
    </w:p>
    <w:p w:rsidR="009122CA" w:rsidRPr="001F343D" w:rsidRDefault="001F343D" w:rsidP="0005102A">
      <w:pPr>
        <w:numPr>
          <w:ilvl w:val="0"/>
          <w:numId w:val="4"/>
        </w:numPr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Massenwirkungsgesetz am Beispiel des HEMA-Gleichgewichts</w:t>
      </w:r>
    </w:p>
    <w:p w:rsidR="009122CA" w:rsidRPr="00CA21ED" w:rsidRDefault="009122CA">
      <w:pPr>
        <w:rPr>
          <w:color w:val="FF0000"/>
          <w:lang w:val="de-DE"/>
        </w:rPr>
      </w:pPr>
    </w:p>
    <w:p w:rsidR="009122CA" w:rsidRPr="00135D08" w:rsidRDefault="009122CA" w:rsidP="00B14210">
      <w:pPr>
        <w:pStyle w:val="berschrift2"/>
        <w:tabs>
          <w:tab w:val="left" w:pos="1653"/>
        </w:tabs>
        <w:rPr>
          <w:rFonts w:ascii="Arial" w:hAnsi="Arial" w:cs="Arial"/>
          <w:sz w:val="24"/>
        </w:rPr>
      </w:pPr>
      <w:r w:rsidRPr="00135D08">
        <w:rPr>
          <w:rFonts w:ascii="Arial" w:hAnsi="Arial" w:cs="Arial"/>
          <w:sz w:val="24"/>
        </w:rPr>
        <w:t xml:space="preserve">AUFGABE </w:t>
      </w:r>
      <w:r w:rsidR="00B14210">
        <w:rPr>
          <w:rFonts w:ascii="Arial" w:hAnsi="Arial" w:cs="Arial"/>
          <w:sz w:val="24"/>
        </w:rPr>
        <w:t>IV</w:t>
      </w:r>
      <w:r w:rsidRPr="00135D08">
        <w:rPr>
          <w:rFonts w:ascii="Arial" w:hAnsi="Arial" w:cs="Arial"/>
          <w:sz w:val="24"/>
        </w:rPr>
        <w:t xml:space="preserve">  </w:t>
      </w:r>
      <w:r w:rsidRPr="00135D08">
        <w:rPr>
          <w:rFonts w:ascii="Arial" w:hAnsi="Arial" w:cs="Arial"/>
          <w:sz w:val="24"/>
        </w:rPr>
        <w:tab/>
        <w:t>Elektrochemie</w:t>
      </w:r>
      <w:r w:rsidR="00CA1DC5" w:rsidRPr="00135D08">
        <w:rPr>
          <w:rFonts w:ascii="Arial" w:hAnsi="Arial" w:cs="Arial"/>
          <w:sz w:val="24"/>
        </w:rPr>
        <w:t xml:space="preserve">, </w:t>
      </w:r>
      <w:r w:rsidR="00135D08">
        <w:rPr>
          <w:rFonts w:ascii="Arial" w:hAnsi="Arial" w:cs="Arial"/>
          <w:sz w:val="24"/>
        </w:rPr>
        <w:t>Gleichgewichtslehre</w:t>
      </w:r>
    </w:p>
    <w:p w:rsidR="003C0D09" w:rsidRPr="00135D08" w:rsidRDefault="00CA1DC5" w:rsidP="0005102A">
      <w:pPr>
        <w:pStyle w:val="Textkrper-Zeileneinzug"/>
        <w:numPr>
          <w:ilvl w:val="0"/>
          <w:numId w:val="9"/>
        </w:numPr>
        <w:tabs>
          <w:tab w:val="left" w:pos="1824"/>
          <w:tab w:val="left" w:pos="2127"/>
        </w:tabs>
        <w:jc w:val="both"/>
        <w:rPr>
          <w:rFonts w:ascii="Arial" w:hAnsi="Arial" w:cs="Arial"/>
          <w:sz w:val="24"/>
        </w:rPr>
      </w:pPr>
      <w:r w:rsidRPr="00135D08">
        <w:rPr>
          <w:rFonts w:ascii="Arial" w:hAnsi="Arial" w:cs="Arial"/>
          <w:sz w:val="24"/>
        </w:rPr>
        <w:t>Elektrolyse</w:t>
      </w:r>
      <w:r w:rsidR="00135D08">
        <w:rPr>
          <w:rFonts w:ascii="Arial" w:hAnsi="Arial" w:cs="Arial"/>
          <w:sz w:val="24"/>
        </w:rPr>
        <w:t xml:space="preserve"> einer Kochsalzlösung nach dem Membranverfahren,</w:t>
      </w:r>
    </w:p>
    <w:p w:rsidR="00CA1DC5" w:rsidRPr="00135D08" w:rsidRDefault="00135D08" w:rsidP="0005102A">
      <w:pPr>
        <w:pStyle w:val="Textkrper-Zeileneinzug"/>
        <w:tabs>
          <w:tab w:val="left" w:pos="1824"/>
          <w:tab w:val="left" w:pos="2127"/>
        </w:tabs>
        <w:ind w:left="2160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Berechnung einer Eduktmasse,</w:t>
      </w:r>
      <w:r w:rsidR="0005102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galvanische Zelle zur Ermittlung von Standardpotenzialen;</w:t>
      </w:r>
    </w:p>
    <w:p w:rsidR="00CA1DC5" w:rsidRPr="00135D08" w:rsidRDefault="00135D08" w:rsidP="0005102A">
      <w:pPr>
        <w:pStyle w:val="Textkrper-Zeileneinzug"/>
        <w:numPr>
          <w:ilvl w:val="0"/>
          <w:numId w:val="9"/>
        </w:numPr>
        <w:tabs>
          <w:tab w:val="left" w:pos="1824"/>
          <w:tab w:val="left" w:pos="2127"/>
        </w:tabs>
        <w:jc w:val="both"/>
        <w:rPr>
          <w:rFonts w:ascii="Arial" w:hAnsi="Arial" w:cs="Arial"/>
          <w:smallCaps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Einfluss einer Veränderung der Edukt- und der Produktkonzen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 xml:space="preserve">ration auf die Gleichgewichtslage nach </w:t>
      </w:r>
      <w:r>
        <w:rPr>
          <w:rFonts w:ascii="Arial" w:hAnsi="Arial" w:cs="Arial"/>
          <w:smallCaps/>
          <w:sz w:val="24"/>
        </w:rPr>
        <w:t>Le Chatelier.</w:t>
      </w:r>
      <w:r>
        <w:rPr>
          <w:rFonts w:ascii="Arial" w:hAnsi="Arial" w:cs="Arial"/>
          <w:sz w:val="24"/>
        </w:rPr>
        <w:t xml:space="preserve"> </w:t>
      </w:r>
    </w:p>
    <w:p w:rsidR="009122CA" w:rsidRDefault="009122CA">
      <w:pPr>
        <w:pStyle w:val="berschrift2"/>
        <w:ind w:left="1824" w:hanging="1824"/>
      </w:pPr>
    </w:p>
    <w:sectPr w:rsidR="009122CA" w:rsidSect="007C0230">
      <w:headerReference w:type="default" r:id="rId7"/>
      <w:footerReference w:type="default" r:id="rId8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313" w:rsidRDefault="00062313">
      <w:r>
        <w:separator/>
      </w:r>
    </w:p>
  </w:endnote>
  <w:endnote w:type="continuationSeparator" w:id="0">
    <w:p w:rsidR="00062313" w:rsidRDefault="00062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2C0" w:rsidRDefault="003402C0">
    <w:pPr>
      <w:pStyle w:val="Fuzeile"/>
      <w:jc w:val="center"/>
    </w:pPr>
  </w:p>
  <w:p w:rsidR="003402C0" w:rsidRDefault="003402C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313" w:rsidRDefault="00062313">
      <w:r>
        <w:separator/>
      </w:r>
    </w:p>
  </w:footnote>
  <w:footnote w:type="continuationSeparator" w:id="0">
    <w:p w:rsidR="00062313" w:rsidRDefault="00062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bottom w:val="double" w:sz="4" w:space="0" w:color="auto"/>
      </w:tblBorders>
      <w:tblLook w:val="04A0"/>
    </w:tblPr>
    <w:tblGrid>
      <w:gridCol w:w="996"/>
      <w:gridCol w:w="8182"/>
    </w:tblGrid>
    <w:tr w:rsidR="009122CA">
      <w:trPr>
        <w:cantSplit/>
      </w:trPr>
      <w:tc>
        <w:tcPr>
          <w:tcW w:w="993" w:type="dxa"/>
          <w:vMerge w:val="restart"/>
        </w:tcPr>
        <w:p w:rsidR="009122CA" w:rsidRDefault="00C8479F">
          <w:pPr>
            <w:pStyle w:val="Kopfzeile"/>
          </w:pPr>
          <w:r>
            <w:rPr>
              <w:noProof/>
              <w:lang w:val="de-DE"/>
            </w:rPr>
            <w:drawing>
              <wp:inline distT="0" distB="0" distL="0" distR="0">
                <wp:extent cx="495300" cy="352425"/>
                <wp:effectExtent l="0" t="0" r="0" b="9525"/>
                <wp:docPr id="1" name="Bild 1" descr="PHV_2c_mit_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PHV_2c_mit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7" w:type="dxa"/>
        </w:tcPr>
        <w:p w:rsidR="009122CA" w:rsidRPr="0097404C" w:rsidRDefault="002840C6">
          <w:pPr>
            <w:pStyle w:val="Kopfzeile"/>
            <w:jc w:val="center"/>
            <w:rPr>
              <w:rFonts w:ascii="Arial" w:hAnsi="Arial" w:cs="Arial"/>
              <w:b/>
              <w:i/>
              <w:iCs/>
              <w:sz w:val="28"/>
              <w:szCs w:val="28"/>
              <w:lang w:val="de-DE"/>
            </w:rPr>
          </w:pPr>
          <w:r>
            <w:rPr>
              <w:rFonts w:ascii="Arial" w:hAnsi="Arial" w:cs="Arial"/>
              <w:b/>
              <w:i/>
              <w:iCs/>
              <w:sz w:val="28"/>
              <w:szCs w:val="28"/>
              <w:lang w:val="de-DE"/>
            </w:rPr>
            <w:t>Abitur 201</w:t>
          </w:r>
          <w:r w:rsidR="00427A14">
            <w:rPr>
              <w:rFonts w:ascii="Arial" w:hAnsi="Arial" w:cs="Arial"/>
              <w:b/>
              <w:i/>
              <w:iCs/>
              <w:sz w:val="28"/>
              <w:szCs w:val="28"/>
              <w:lang w:val="de-DE"/>
            </w:rPr>
            <w:t>5</w:t>
          </w:r>
        </w:p>
        <w:p w:rsidR="009122CA" w:rsidRDefault="009122CA">
          <w:pPr>
            <w:pStyle w:val="Kopfzeile"/>
            <w:jc w:val="center"/>
            <w:rPr>
              <w:b/>
              <w:i/>
              <w:iCs/>
              <w:sz w:val="28"/>
              <w:szCs w:val="28"/>
              <w:lang w:val="de-DE"/>
            </w:rPr>
          </w:pPr>
          <w:r w:rsidRPr="0097404C">
            <w:rPr>
              <w:rFonts w:ascii="Arial" w:hAnsi="Arial" w:cs="Arial"/>
              <w:b/>
              <w:i/>
              <w:iCs/>
              <w:sz w:val="28"/>
              <w:szCs w:val="28"/>
              <w:lang w:val="de-DE"/>
            </w:rPr>
            <w:t>Chemie - Themenübersicht</w:t>
          </w:r>
        </w:p>
      </w:tc>
    </w:tr>
    <w:tr w:rsidR="009122CA" w:rsidRPr="0005102A">
      <w:trPr>
        <w:cantSplit/>
      </w:trPr>
      <w:tc>
        <w:tcPr>
          <w:tcW w:w="993" w:type="dxa"/>
          <w:vMerge/>
        </w:tcPr>
        <w:p w:rsidR="009122CA" w:rsidRDefault="009122CA">
          <w:pPr>
            <w:pStyle w:val="Kopfzeile"/>
            <w:rPr>
              <w:lang w:val="de-DE"/>
            </w:rPr>
          </w:pPr>
        </w:p>
      </w:tc>
      <w:tc>
        <w:tcPr>
          <w:tcW w:w="8677" w:type="dxa"/>
        </w:tcPr>
        <w:p w:rsidR="009122CA" w:rsidRPr="0097404C" w:rsidRDefault="009122CA">
          <w:pPr>
            <w:pStyle w:val="Kopfzeile"/>
            <w:spacing w:after="120"/>
            <w:jc w:val="center"/>
            <w:rPr>
              <w:rFonts w:ascii="Arial" w:hAnsi="Arial" w:cs="Arial"/>
              <w:i/>
              <w:iCs/>
              <w:sz w:val="24"/>
              <w:lang w:val="de-DE"/>
            </w:rPr>
          </w:pPr>
          <w:r w:rsidRPr="0097404C">
            <w:rPr>
              <w:rFonts w:ascii="Arial" w:hAnsi="Arial" w:cs="Arial"/>
              <w:i/>
              <w:iCs/>
              <w:sz w:val="24"/>
              <w:lang w:val="de-DE"/>
            </w:rPr>
            <w:t>Bearbeitet von Hans-Jürgen Staudenmaier</w:t>
          </w:r>
        </w:p>
      </w:tc>
    </w:tr>
  </w:tbl>
  <w:p w:rsidR="009122CA" w:rsidRDefault="009122CA">
    <w:pPr>
      <w:pStyle w:val="Kopfzeile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2CF9"/>
    <w:multiLevelType w:val="hybridMultilevel"/>
    <w:tmpl w:val="0B6C8276"/>
    <w:lvl w:ilvl="0" w:tplc="9EA6E0C8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5308E696">
      <w:start w:val="2"/>
      <w:numFmt w:val="bullet"/>
      <w:lvlText w:val="-"/>
      <w:lvlJc w:val="left"/>
      <w:pPr>
        <w:tabs>
          <w:tab w:val="num" w:pos="2910"/>
        </w:tabs>
        <w:ind w:left="291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1">
    <w:nsid w:val="0FAE4BDF"/>
    <w:multiLevelType w:val="hybridMultilevel"/>
    <w:tmpl w:val="8432DD4A"/>
    <w:lvl w:ilvl="0" w:tplc="FA262F0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2">
    <w:nsid w:val="196734C8"/>
    <w:multiLevelType w:val="hybridMultilevel"/>
    <w:tmpl w:val="6966C7C4"/>
    <w:lvl w:ilvl="0" w:tplc="73260198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3">
    <w:nsid w:val="2F174211"/>
    <w:multiLevelType w:val="hybridMultilevel"/>
    <w:tmpl w:val="4954A3DA"/>
    <w:lvl w:ilvl="0" w:tplc="7BCE0C46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4">
    <w:nsid w:val="3B1E35F0"/>
    <w:multiLevelType w:val="hybridMultilevel"/>
    <w:tmpl w:val="3252BB90"/>
    <w:lvl w:ilvl="0" w:tplc="EEC81718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5">
    <w:nsid w:val="458829CE"/>
    <w:multiLevelType w:val="hybridMultilevel"/>
    <w:tmpl w:val="4B94FEE0"/>
    <w:lvl w:ilvl="0" w:tplc="1EFAA390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6">
    <w:nsid w:val="4B507094"/>
    <w:multiLevelType w:val="hybridMultilevel"/>
    <w:tmpl w:val="5420B558"/>
    <w:lvl w:ilvl="0" w:tplc="3E6E5EB2">
      <w:start w:val="1"/>
      <w:numFmt w:val="decimal"/>
      <w:lvlText w:val="%1."/>
      <w:lvlJc w:val="left"/>
      <w:pPr>
        <w:ind w:left="2203" w:hanging="360"/>
      </w:pPr>
      <w:rPr>
        <w:rFonts w:ascii="Arial" w:hAnsi="Arial" w:cs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2923" w:hanging="360"/>
      </w:pPr>
    </w:lvl>
    <w:lvl w:ilvl="2" w:tplc="0407001B" w:tentative="1">
      <w:start w:val="1"/>
      <w:numFmt w:val="lowerRoman"/>
      <w:lvlText w:val="%3."/>
      <w:lvlJc w:val="right"/>
      <w:pPr>
        <w:ind w:left="3643" w:hanging="180"/>
      </w:pPr>
    </w:lvl>
    <w:lvl w:ilvl="3" w:tplc="0407000F" w:tentative="1">
      <w:start w:val="1"/>
      <w:numFmt w:val="decimal"/>
      <w:lvlText w:val="%4."/>
      <w:lvlJc w:val="left"/>
      <w:pPr>
        <w:ind w:left="4363" w:hanging="360"/>
      </w:pPr>
    </w:lvl>
    <w:lvl w:ilvl="4" w:tplc="04070019" w:tentative="1">
      <w:start w:val="1"/>
      <w:numFmt w:val="lowerLetter"/>
      <w:lvlText w:val="%5."/>
      <w:lvlJc w:val="left"/>
      <w:pPr>
        <w:ind w:left="5083" w:hanging="360"/>
      </w:pPr>
    </w:lvl>
    <w:lvl w:ilvl="5" w:tplc="0407001B" w:tentative="1">
      <w:start w:val="1"/>
      <w:numFmt w:val="lowerRoman"/>
      <w:lvlText w:val="%6."/>
      <w:lvlJc w:val="right"/>
      <w:pPr>
        <w:ind w:left="5803" w:hanging="180"/>
      </w:pPr>
    </w:lvl>
    <w:lvl w:ilvl="6" w:tplc="0407000F" w:tentative="1">
      <w:start w:val="1"/>
      <w:numFmt w:val="decimal"/>
      <w:lvlText w:val="%7."/>
      <w:lvlJc w:val="left"/>
      <w:pPr>
        <w:ind w:left="6523" w:hanging="360"/>
      </w:pPr>
    </w:lvl>
    <w:lvl w:ilvl="7" w:tplc="04070019" w:tentative="1">
      <w:start w:val="1"/>
      <w:numFmt w:val="lowerLetter"/>
      <w:lvlText w:val="%8."/>
      <w:lvlJc w:val="left"/>
      <w:pPr>
        <w:ind w:left="7243" w:hanging="360"/>
      </w:pPr>
    </w:lvl>
    <w:lvl w:ilvl="8" w:tplc="04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>
    <w:nsid w:val="5F7549B4"/>
    <w:multiLevelType w:val="hybridMultilevel"/>
    <w:tmpl w:val="796459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E23D8"/>
    <w:multiLevelType w:val="hybridMultilevel"/>
    <w:tmpl w:val="EC065B48"/>
    <w:lvl w:ilvl="0" w:tplc="145C68C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81CB9"/>
    <w:rsid w:val="0005102A"/>
    <w:rsid w:val="00062313"/>
    <w:rsid w:val="00063F87"/>
    <w:rsid w:val="000D1022"/>
    <w:rsid w:val="000F7BC7"/>
    <w:rsid w:val="00135D08"/>
    <w:rsid w:val="001F343D"/>
    <w:rsid w:val="00281CB9"/>
    <w:rsid w:val="002840C6"/>
    <w:rsid w:val="00287135"/>
    <w:rsid w:val="002D3CA9"/>
    <w:rsid w:val="003402C0"/>
    <w:rsid w:val="003B5670"/>
    <w:rsid w:val="003C0D09"/>
    <w:rsid w:val="00420633"/>
    <w:rsid w:val="00427A14"/>
    <w:rsid w:val="004520BC"/>
    <w:rsid w:val="00482E14"/>
    <w:rsid w:val="0049296B"/>
    <w:rsid w:val="00496C4D"/>
    <w:rsid w:val="0052765F"/>
    <w:rsid w:val="005635B9"/>
    <w:rsid w:val="005B7C95"/>
    <w:rsid w:val="005F74EF"/>
    <w:rsid w:val="00695FD9"/>
    <w:rsid w:val="006E1CD0"/>
    <w:rsid w:val="0075531B"/>
    <w:rsid w:val="007C0230"/>
    <w:rsid w:val="007D218E"/>
    <w:rsid w:val="0080318C"/>
    <w:rsid w:val="009122CA"/>
    <w:rsid w:val="00912654"/>
    <w:rsid w:val="0097404C"/>
    <w:rsid w:val="009A1E90"/>
    <w:rsid w:val="009F5DE4"/>
    <w:rsid w:val="00A17886"/>
    <w:rsid w:val="00A815A5"/>
    <w:rsid w:val="00B14210"/>
    <w:rsid w:val="00B171D2"/>
    <w:rsid w:val="00BA22D0"/>
    <w:rsid w:val="00BB3FCC"/>
    <w:rsid w:val="00C23317"/>
    <w:rsid w:val="00C8479F"/>
    <w:rsid w:val="00CA1DC5"/>
    <w:rsid w:val="00CA21ED"/>
    <w:rsid w:val="00CE11A3"/>
    <w:rsid w:val="00DC360F"/>
    <w:rsid w:val="00E8705F"/>
    <w:rsid w:val="00E87101"/>
    <w:rsid w:val="00EF1AAC"/>
    <w:rsid w:val="00F81778"/>
    <w:rsid w:val="00FD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0230"/>
    <w:rPr>
      <w:sz w:val="27"/>
      <w:lang w:val="en-GB"/>
    </w:rPr>
  </w:style>
  <w:style w:type="paragraph" w:styleId="berschrift1">
    <w:name w:val="heading 1"/>
    <w:basedOn w:val="Standard"/>
    <w:next w:val="Standard"/>
    <w:qFormat/>
    <w:rsid w:val="007C0230"/>
    <w:pPr>
      <w:keepNext/>
      <w:outlineLvl w:val="0"/>
    </w:pPr>
    <w:rPr>
      <w:b/>
      <w:bCs/>
      <w:sz w:val="28"/>
      <w:u w:val="single"/>
      <w:lang w:val="de-DE"/>
    </w:rPr>
  </w:style>
  <w:style w:type="paragraph" w:styleId="berschrift2">
    <w:name w:val="heading 2"/>
    <w:basedOn w:val="Standard"/>
    <w:next w:val="Standard"/>
    <w:qFormat/>
    <w:rsid w:val="007C0230"/>
    <w:pPr>
      <w:keepNext/>
      <w:outlineLvl w:val="1"/>
    </w:pPr>
    <w:rPr>
      <w:b/>
      <w:bCs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7C0230"/>
    <w:pPr>
      <w:ind w:left="2223" w:hanging="2223"/>
    </w:pPr>
    <w:rPr>
      <w:sz w:val="28"/>
      <w:lang w:val="de-DE"/>
    </w:rPr>
  </w:style>
  <w:style w:type="paragraph" w:styleId="Kopfzeile">
    <w:name w:val="header"/>
    <w:basedOn w:val="Standard"/>
    <w:unhideWhenUsed/>
    <w:rsid w:val="007C02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7C0230"/>
    <w:rPr>
      <w:sz w:val="27"/>
      <w:lang w:val="en-GB"/>
    </w:rPr>
  </w:style>
  <w:style w:type="paragraph" w:styleId="Fuzeile">
    <w:name w:val="footer"/>
    <w:basedOn w:val="Standard"/>
    <w:uiPriority w:val="99"/>
    <w:unhideWhenUsed/>
    <w:rsid w:val="007C02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uiPriority w:val="99"/>
    <w:rsid w:val="007C0230"/>
    <w:rPr>
      <w:sz w:val="27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1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7135"/>
    <w:rPr>
      <w:rFonts w:ascii="Tahoma" w:hAnsi="Tahoma" w:cs="Tahoma"/>
      <w:sz w:val="16"/>
      <w:szCs w:val="16"/>
      <w:lang w:val="en-GB"/>
    </w:rPr>
  </w:style>
  <w:style w:type="paragraph" w:styleId="Listenabsatz">
    <w:name w:val="List Paragraph"/>
    <w:basedOn w:val="Standard"/>
    <w:uiPriority w:val="34"/>
    <w:qFormat/>
    <w:rsid w:val="00287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0230"/>
    <w:rPr>
      <w:sz w:val="27"/>
      <w:lang w:val="en-GB"/>
    </w:rPr>
  </w:style>
  <w:style w:type="paragraph" w:styleId="berschrift1">
    <w:name w:val="heading 1"/>
    <w:basedOn w:val="Standard"/>
    <w:next w:val="Standard"/>
    <w:qFormat/>
    <w:rsid w:val="007C0230"/>
    <w:pPr>
      <w:keepNext/>
      <w:outlineLvl w:val="0"/>
    </w:pPr>
    <w:rPr>
      <w:b/>
      <w:bCs/>
      <w:sz w:val="28"/>
      <w:u w:val="single"/>
      <w:lang w:val="de-DE"/>
    </w:rPr>
  </w:style>
  <w:style w:type="paragraph" w:styleId="berschrift2">
    <w:name w:val="heading 2"/>
    <w:basedOn w:val="Standard"/>
    <w:next w:val="Standard"/>
    <w:qFormat/>
    <w:rsid w:val="007C0230"/>
    <w:pPr>
      <w:keepNext/>
      <w:outlineLvl w:val="1"/>
    </w:pPr>
    <w:rPr>
      <w:b/>
      <w:bCs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7C0230"/>
    <w:pPr>
      <w:ind w:left="2223" w:hanging="2223"/>
    </w:pPr>
    <w:rPr>
      <w:sz w:val="28"/>
      <w:lang w:val="de-DE"/>
    </w:rPr>
  </w:style>
  <w:style w:type="paragraph" w:styleId="Kopfzeile">
    <w:name w:val="header"/>
    <w:basedOn w:val="Standard"/>
    <w:unhideWhenUsed/>
    <w:rsid w:val="007C02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7C0230"/>
    <w:rPr>
      <w:sz w:val="27"/>
      <w:lang w:val="en-GB"/>
    </w:rPr>
  </w:style>
  <w:style w:type="paragraph" w:styleId="Fuzeile">
    <w:name w:val="footer"/>
    <w:basedOn w:val="Standard"/>
    <w:uiPriority w:val="99"/>
    <w:unhideWhenUsed/>
    <w:rsid w:val="007C02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uiPriority w:val="99"/>
    <w:rsid w:val="007C0230"/>
    <w:rPr>
      <w:sz w:val="27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1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7135"/>
    <w:rPr>
      <w:rFonts w:ascii="Tahoma" w:hAnsi="Tahoma" w:cs="Tahoma"/>
      <w:sz w:val="16"/>
      <w:szCs w:val="16"/>
      <w:lang w:val="en-GB"/>
    </w:rPr>
  </w:style>
  <w:style w:type="paragraph" w:styleId="Listenabsatz">
    <w:name w:val="List Paragraph"/>
    <w:basedOn w:val="Standard"/>
    <w:uiPriority w:val="34"/>
    <w:qFormat/>
    <w:rsid w:val="002871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B I T U R   2 0 0 4 ,   T H E M E N Ü B E R S I C H T</vt:lpstr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 I T U R   2 0 0 4 ,   T H E M E N Ü B E R S I C H T</dc:title>
  <dc:creator>Hans-Jürgen Staudenmaier</dc:creator>
  <cp:lastModifiedBy>Gemmel</cp:lastModifiedBy>
  <cp:revision>2</cp:revision>
  <cp:lastPrinted>2015-09-15T21:45:00Z</cp:lastPrinted>
  <dcterms:created xsi:type="dcterms:W3CDTF">2015-10-01T08:58:00Z</dcterms:created>
  <dcterms:modified xsi:type="dcterms:W3CDTF">2015-10-01T08:58:00Z</dcterms:modified>
</cp:coreProperties>
</file>