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C" w:rsidRDefault="004520BC">
      <w:pPr>
        <w:pStyle w:val="berschrift2"/>
        <w:ind w:left="1824" w:hanging="182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Zu bearbeiten sind 3 von 4 Aufgaben;</w:t>
      </w:r>
    </w:p>
    <w:p w:rsidR="004520BC" w:rsidRPr="004520BC" w:rsidRDefault="004520BC" w:rsidP="004520B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Bearbeitungszeit: 270 Minuten einschließlich Auswahlzeit</w:t>
      </w:r>
      <w:bookmarkStart w:id="0" w:name="_GoBack"/>
      <w:bookmarkEnd w:id="0"/>
    </w:p>
    <w:p w:rsidR="004520BC" w:rsidRDefault="004520BC">
      <w:pPr>
        <w:pStyle w:val="berschrift2"/>
        <w:ind w:left="1824" w:hanging="1824"/>
        <w:rPr>
          <w:rFonts w:ascii="Arial" w:hAnsi="Arial" w:cs="Arial"/>
          <w:sz w:val="24"/>
        </w:rPr>
      </w:pPr>
    </w:p>
    <w:p w:rsidR="009122CA" w:rsidRDefault="00287135">
      <w:pPr>
        <w:pStyle w:val="berschrift2"/>
        <w:ind w:left="1824" w:hanging="18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AUFGABE 1   </w:t>
      </w:r>
      <w:r w:rsidR="009F5DE4">
        <w:rPr>
          <w:rFonts w:ascii="Arial" w:hAnsi="Arial" w:cs="Arial"/>
          <w:sz w:val="24"/>
        </w:rPr>
        <w:t>Aromaten, Gleichgewichtslehre, Säuren und Basen, Kunststoffe</w:t>
      </w:r>
      <w:r>
        <w:rPr>
          <w:rFonts w:ascii="Arial" w:hAnsi="Arial" w:cs="Arial"/>
          <w:sz w:val="24"/>
        </w:rPr>
        <w:t xml:space="preserve"> </w:t>
      </w:r>
    </w:p>
    <w:p w:rsidR="009122CA" w:rsidRDefault="009F5DE4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Acetylsalicylsäure;</w:t>
      </w:r>
    </w:p>
    <w:p w:rsidR="00287135" w:rsidRDefault="00287135" w:rsidP="002840C6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rPr>
          <w:rFonts w:ascii="Arial" w:hAnsi="Arial" w:cs="Arial"/>
          <w:smallCaps/>
          <w:sz w:val="24"/>
          <w:lang w:val="de-DE"/>
        </w:rPr>
      </w:pPr>
      <w:r w:rsidRPr="009F5DE4">
        <w:rPr>
          <w:rFonts w:ascii="Arial" w:hAnsi="Arial" w:cs="Arial"/>
          <w:sz w:val="24"/>
          <w:lang w:val="de-DE"/>
        </w:rPr>
        <w:t>Prinzips des kleinsten Zwangs von</w:t>
      </w:r>
      <w:r w:rsidR="009F5DE4" w:rsidRPr="009F5DE4">
        <w:rPr>
          <w:rFonts w:ascii="Arial" w:hAnsi="Arial" w:cs="Arial"/>
          <w:sz w:val="24"/>
          <w:lang w:val="de-DE"/>
        </w:rPr>
        <w:t xml:space="preserve"> </w:t>
      </w:r>
      <w:r w:rsidRPr="009F5DE4">
        <w:rPr>
          <w:rFonts w:ascii="Arial" w:hAnsi="Arial" w:cs="Arial"/>
          <w:smallCaps/>
          <w:sz w:val="24"/>
          <w:lang w:val="de-DE"/>
        </w:rPr>
        <w:t>Le Chatelier</w:t>
      </w:r>
      <w:r w:rsidR="009F5DE4">
        <w:rPr>
          <w:rFonts w:ascii="Arial" w:hAnsi="Arial" w:cs="Arial"/>
          <w:smallCaps/>
          <w:sz w:val="24"/>
          <w:lang w:val="de-DE"/>
        </w:rPr>
        <w:t>,</w:t>
      </w:r>
    </w:p>
    <w:p w:rsidR="009F5DE4" w:rsidRDefault="009F5DE4" w:rsidP="009F5DE4">
      <w:pPr>
        <w:pStyle w:val="Listenabsatz"/>
        <w:tabs>
          <w:tab w:val="left" w:pos="1843"/>
          <w:tab w:val="left" w:pos="1985"/>
        </w:tabs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Estergleichgewicht;</w:t>
      </w:r>
    </w:p>
    <w:p w:rsidR="009F5DE4" w:rsidRDefault="009F5DE4" w:rsidP="009F5DE4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Bestimmung des ASS-Gehalts in einer Tablette durch Titration;</w:t>
      </w:r>
    </w:p>
    <w:p w:rsidR="009F5DE4" w:rsidRPr="009F5DE4" w:rsidRDefault="009F5DE4" w:rsidP="009F5DE4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Copolymerisate</w:t>
      </w:r>
    </w:p>
    <w:p w:rsidR="009122CA" w:rsidRDefault="009122CA">
      <w:pPr>
        <w:rPr>
          <w:rFonts w:ascii="Arial" w:hAnsi="Arial" w:cs="Arial"/>
          <w:sz w:val="24"/>
          <w:lang w:val="de-DE"/>
        </w:rPr>
      </w:pPr>
    </w:p>
    <w:p w:rsidR="009122CA" w:rsidRPr="00695FD9" w:rsidRDefault="009122CA">
      <w:pPr>
        <w:pStyle w:val="berschrift2"/>
        <w:tabs>
          <w:tab w:val="left" w:pos="1824"/>
        </w:tabs>
        <w:rPr>
          <w:rFonts w:ascii="Arial" w:hAnsi="Arial" w:cs="Arial"/>
          <w:sz w:val="24"/>
        </w:rPr>
      </w:pPr>
      <w:r w:rsidRPr="00695FD9">
        <w:rPr>
          <w:rFonts w:ascii="Arial" w:hAnsi="Arial" w:cs="Arial"/>
          <w:sz w:val="24"/>
        </w:rPr>
        <w:t xml:space="preserve">AUFGABE 2   </w:t>
      </w:r>
      <w:r w:rsidR="002840C6" w:rsidRPr="00695FD9">
        <w:rPr>
          <w:rFonts w:ascii="Arial" w:hAnsi="Arial" w:cs="Arial"/>
          <w:sz w:val="24"/>
        </w:rPr>
        <w:t xml:space="preserve">Kohlenhydrate, </w:t>
      </w:r>
      <w:r w:rsidR="00695FD9">
        <w:rPr>
          <w:rFonts w:ascii="Arial" w:hAnsi="Arial" w:cs="Arial"/>
          <w:sz w:val="24"/>
        </w:rPr>
        <w:t>Elektrochemie</w:t>
      </w:r>
      <w:r w:rsidR="002840C6" w:rsidRPr="00695FD9">
        <w:rPr>
          <w:rFonts w:ascii="Arial" w:hAnsi="Arial" w:cs="Arial"/>
          <w:sz w:val="24"/>
        </w:rPr>
        <w:t>, Säuren und Basen</w:t>
      </w:r>
    </w:p>
    <w:p w:rsidR="006E1CD0" w:rsidRDefault="00695FD9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Lactose, </w:t>
      </w:r>
    </w:p>
    <w:p w:rsidR="002840C6" w:rsidRPr="00695FD9" w:rsidRDefault="00695FD9" w:rsidP="006E1CD0">
      <w:pPr>
        <w:pStyle w:val="Listenabsatz"/>
        <w:ind w:left="2203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Berechnung eines Massenanteils von Glucose aus der Hydrol</w:t>
      </w:r>
      <w:r>
        <w:rPr>
          <w:rFonts w:ascii="Arial" w:hAnsi="Arial" w:cs="Arial"/>
          <w:sz w:val="24"/>
          <w:szCs w:val="24"/>
          <w:lang w:val="de-DE"/>
        </w:rPr>
        <w:t>y</w:t>
      </w:r>
      <w:r>
        <w:rPr>
          <w:rFonts w:ascii="Arial" w:hAnsi="Arial" w:cs="Arial"/>
          <w:sz w:val="24"/>
          <w:szCs w:val="24"/>
          <w:lang w:val="de-DE"/>
        </w:rPr>
        <w:t>se von Lactose;</w:t>
      </w:r>
    </w:p>
    <w:p w:rsidR="002840C6" w:rsidRPr="00695FD9" w:rsidRDefault="00695FD9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Redoxzahlen bei Kohlenhydraten;</w:t>
      </w:r>
    </w:p>
    <w:p w:rsidR="002840C6" w:rsidRPr="00695FD9" w:rsidRDefault="00695FD9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pH-Wert von Milchsäure</w:t>
      </w:r>
    </w:p>
    <w:p w:rsidR="009122CA" w:rsidRPr="009F5DE4" w:rsidRDefault="009122CA">
      <w:pPr>
        <w:ind w:left="1929" w:firstLine="294"/>
        <w:rPr>
          <w:rFonts w:ascii="Arial" w:hAnsi="Arial" w:cs="Arial"/>
          <w:color w:val="FF0000"/>
          <w:sz w:val="24"/>
          <w:lang w:val="de-DE"/>
        </w:rPr>
      </w:pPr>
    </w:p>
    <w:p w:rsidR="009122CA" w:rsidRPr="00B171D2" w:rsidRDefault="009122CA">
      <w:pPr>
        <w:pStyle w:val="berschrift2"/>
        <w:rPr>
          <w:rFonts w:ascii="Arial" w:hAnsi="Arial" w:cs="Arial"/>
          <w:sz w:val="24"/>
        </w:rPr>
      </w:pPr>
      <w:r w:rsidRPr="00B171D2">
        <w:rPr>
          <w:rFonts w:ascii="Arial" w:hAnsi="Arial" w:cs="Arial"/>
          <w:sz w:val="24"/>
        </w:rPr>
        <w:t xml:space="preserve">AUFGABE 3    Kunststoffe, </w:t>
      </w:r>
      <w:r w:rsidR="00B171D2">
        <w:rPr>
          <w:rFonts w:ascii="Arial" w:hAnsi="Arial" w:cs="Arial"/>
          <w:sz w:val="24"/>
        </w:rPr>
        <w:t>Aromaten</w:t>
      </w:r>
    </w:p>
    <w:p w:rsidR="009122CA" w:rsidRDefault="00B171D2" w:rsidP="003C0D09">
      <w:pPr>
        <w:numPr>
          <w:ilvl w:val="0"/>
          <w:numId w:val="4"/>
        </w:numPr>
        <w:tabs>
          <w:tab w:val="left" w:pos="2223"/>
        </w:tabs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Polyester,</w:t>
      </w:r>
    </w:p>
    <w:p w:rsidR="00B171D2" w:rsidRDefault="00B171D2" w:rsidP="00B171D2">
      <w:pPr>
        <w:tabs>
          <w:tab w:val="left" w:pos="2223"/>
        </w:tabs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der Monomerenzahl aus der ungefähren Molekü</w:t>
      </w:r>
      <w:r>
        <w:rPr>
          <w:rFonts w:ascii="Arial" w:hAnsi="Arial" w:cs="Arial"/>
          <w:sz w:val="24"/>
          <w:lang w:val="de-DE"/>
        </w:rPr>
        <w:t>l</w:t>
      </w:r>
      <w:r>
        <w:rPr>
          <w:rFonts w:ascii="Arial" w:hAnsi="Arial" w:cs="Arial"/>
          <w:sz w:val="24"/>
          <w:lang w:val="de-DE"/>
        </w:rPr>
        <w:t>masse,</w:t>
      </w:r>
    </w:p>
    <w:p w:rsidR="00B171D2" w:rsidRDefault="00B171D2" w:rsidP="00B171D2">
      <w:pPr>
        <w:tabs>
          <w:tab w:val="left" w:pos="2223"/>
        </w:tabs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Ein- und Zweikomponentenlacke,</w:t>
      </w:r>
    </w:p>
    <w:p w:rsidR="00B171D2" w:rsidRDefault="00B171D2" w:rsidP="00B171D2">
      <w:pPr>
        <w:tabs>
          <w:tab w:val="left" w:pos="2223"/>
        </w:tabs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radikalische Polymerisation,</w:t>
      </w:r>
    </w:p>
    <w:p w:rsidR="00B171D2" w:rsidRPr="00B171D2" w:rsidRDefault="00B171D2" w:rsidP="00B171D2">
      <w:pPr>
        <w:tabs>
          <w:tab w:val="left" w:pos="2223"/>
        </w:tabs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Polyaddition;</w:t>
      </w:r>
    </w:p>
    <w:p w:rsidR="009122CA" w:rsidRPr="00B171D2" w:rsidRDefault="00B171D2" w:rsidP="003C0D09">
      <w:pPr>
        <w:numPr>
          <w:ilvl w:val="0"/>
          <w:numId w:val="4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o-Xylol, mesomere Grenzformen, delokalisiertes </w:t>
      </w:r>
      <w:r w:rsidRPr="00B171D2">
        <w:rPr>
          <w:rFonts w:ascii="Arial" w:hAnsi="Arial" w:cs="Arial"/>
          <w:sz w:val="24"/>
          <w:lang w:val="de-DE"/>
        </w:rPr>
        <w:t>π</w:t>
      </w:r>
      <w:r>
        <w:rPr>
          <w:rFonts w:ascii="Arial" w:hAnsi="Arial" w:cs="Arial"/>
          <w:sz w:val="24"/>
          <w:lang w:val="de-DE"/>
        </w:rPr>
        <w:t>-Elektronen-system</w:t>
      </w:r>
    </w:p>
    <w:p w:rsidR="009122CA" w:rsidRPr="009F5DE4" w:rsidRDefault="009122CA">
      <w:pPr>
        <w:rPr>
          <w:color w:val="FF0000"/>
          <w:lang w:val="de-DE"/>
        </w:rPr>
      </w:pPr>
    </w:p>
    <w:p w:rsidR="009122CA" w:rsidRPr="00CA1DC5" w:rsidRDefault="009122CA">
      <w:pPr>
        <w:pStyle w:val="berschrift2"/>
        <w:tabs>
          <w:tab w:val="left" w:pos="1653"/>
        </w:tabs>
        <w:rPr>
          <w:rFonts w:ascii="Arial" w:hAnsi="Arial" w:cs="Arial"/>
          <w:color w:val="000000" w:themeColor="text1"/>
          <w:sz w:val="24"/>
        </w:rPr>
      </w:pPr>
      <w:r w:rsidRPr="00CA1DC5">
        <w:rPr>
          <w:rFonts w:ascii="Arial" w:hAnsi="Arial" w:cs="Arial"/>
          <w:color w:val="000000" w:themeColor="text1"/>
          <w:sz w:val="24"/>
        </w:rPr>
        <w:t xml:space="preserve">AUFGABE 4  </w:t>
      </w:r>
      <w:r w:rsidRPr="00CA1DC5">
        <w:rPr>
          <w:rFonts w:ascii="Arial" w:hAnsi="Arial" w:cs="Arial"/>
          <w:color w:val="000000" w:themeColor="text1"/>
          <w:sz w:val="24"/>
        </w:rPr>
        <w:tab/>
        <w:t>Elektrochemie</w:t>
      </w:r>
      <w:r w:rsidR="00CA1DC5">
        <w:rPr>
          <w:rFonts w:ascii="Arial" w:hAnsi="Arial" w:cs="Arial"/>
          <w:color w:val="000000" w:themeColor="text1"/>
          <w:sz w:val="24"/>
        </w:rPr>
        <w:t>, Energetik</w:t>
      </w:r>
      <w:r w:rsidR="003C0D09" w:rsidRPr="00CA1DC5">
        <w:rPr>
          <w:rFonts w:ascii="Arial" w:hAnsi="Arial" w:cs="Arial"/>
          <w:color w:val="000000" w:themeColor="text1"/>
          <w:sz w:val="24"/>
        </w:rPr>
        <w:t xml:space="preserve"> </w:t>
      </w:r>
    </w:p>
    <w:p w:rsidR="003C0D09" w:rsidRDefault="00CA1DC5" w:rsidP="00E87101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Elektrolysezelle,</w:t>
      </w:r>
    </w:p>
    <w:p w:rsidR="00CA1DC5" w:rsidRDefault="00CA1DC5" w:rsidP="00CA1DC5">
      <w:pPr>
        <w:pStyle w:val="Textkrper-Zeileneinzug"/>
        <w:tabs>
          <w:tab w:val="left" w:pos="1824"/>
          <w:tab w:val="left" w:pos="2127"/>
        </w:tabs>
        <w:ind w:left="2160" w:firstLine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Zersetzungsspannung,</w:t>
      </w:r>
    </w:p>
    <w:p w:rsidR="00CA1DC5" w:rsidRDefault="00CA1DC5" w:rsidP="00CA1DC5">
      <w:pPr>
        <w:pStyle w:val="Textkrper-Zeileneinzug"/>
        <w:tabs>
          <w:tab w:val="left" w:pos="1824"/>
          <w:tab w:val="left" w:pos="2127"/>
        </w:tabs>
        <w:ind w:left="0" w:firstLine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organische Redoxreaktion,</w:t>
      </w:r>
    </w:p>
    <w:p w:rsidR="00CA1DC5" w:rsidRPr="00CA1DC5" w:rsidRDefault="00CA1DC5" w:rsidP="00CA1DC5">
      <w:pPr>
        <w:pStyle w:val="Textkrper-Zeileneinzug"/>
        <w:tabs>
          <w:tab w:val="left" w:pos="1824"/>
          <w:tab w:val="left" w:pos="2127"/>
        </w:tabs>
        <w:ind w:left="0" w:firstLine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PEM-Brennstoffzelle;</w:t>
      </w:r>
    </w:p>
    <w:p w:rsidR="00E87101" w:rsidRDefault="00CA1DC5" w:rsidP="00E87101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Reaktionsenthalpie für die Verbrennung von Methan,</w:t>
      </w:r>
    </w:p>
    <w:p w:rsidR="00CA1DC5" w:rsidRPr="00CA1DC5" w:rsidRDefault="00CA1DC5" w:rsidP="00CA1DC5">
      <w:pPr>
        <w:pStyle w:val="Textkrper-Zeileneinzug"/>
        <w:tabs>
          <w:tab w:val="left" w:pos="1824"/>
          <w:tab w:val="left" w:pos="2127"/>
        </w:tabs>
        <w:ind w:left="2160" w:firstLine="0"/>
        <w:rPr>
          <w:rFonts w:ascii="Arial" w:hAnsi="Arial" w:cs="Arial"/>
          <w:smallCaps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Energieerhaltungssatz von </w:t>
      </w:r>
      <w:r>
        <w:rPr>
          <w:rFonts w:ascii="Arial" w:hAnsi="Arial" w:cs="Arial"/>
          <w:smallCaps/>
          <w:color w:val="000000" w:themeColor="text1"/>
          <w:sz w:val="24"/>
        </w:rPr>
        <w:t>Hess</w:t>
      </w:r>
    </w:p>
    <w:p w:rsidR="009122CA" w:rsidRDefault="009122CA">
      <w:pPr>
        <w:pStyle w:val="berschrift2"/>
        <w:ind w:left="1824" w:hanging="1824"/>
      </w:pPr>
    </w:p>
    <w:sectPr w:rsidR="009122CA" w:rsidSect="007C0230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01" w:rsidRDefault="00F40F01">
      <w:r>
        <w:separator/>
      </w:r>
    </w:p>
  </w:endnote>
  <w:endnote w:type="continuationSeparator" w:id="0">
    <w:p w:rsidR="00F40F01" w:rsidRDefault="00F4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982247"/>
      <w:docPartObj>
        <w:docPartGallery w:val="Page Numbers (Bottom of Page)"/>
        <w:docPartUnique/>
      </w:docPartObj>
    </w:sdtPr>
    <w:sdtContent>
      <w:p w:rsidR="003402C0" w:rsidRDefault="00562CF7">
        <w:pPr>
          <w:pStyle w:val="Fuzeile"/>
          <w:jc w:val="center"/>
        </w:pPr>
        <w:r>
          <w:fldChar w:fldCharType="begin"/>
        </w:r>
        <w:r w:rsidR="003402C0">
          <w:instrText>PAGE   \* MERGEFORMAT</w:instrText>
        </w:r>
        <w:r>
          <w:fldChar w:fldCharType="separate"/>
        </w:r>
        <w:r w:rsidR="00CA1161" w:rsidRPr="00CA1161">
          <w:rPr>
            <w:noProof/>
            <w:lang w:val="de-DE"/>
          </w:rPr>
          <w:t>1</w:t>
        </w:r>
        <w:r>
          <w:fldChar w:fldCharType="end"/>
        </w:r>
      </w:p>
    </w:sdtContent>
  </w:sdt>
  <w:p w:rsidR="003402C0" w:rsidRDefault="003402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01" w:rsidRDefault="00F40F01">
      <w:r>
        <w:separator/>
      </w:r>
    </w:p>
  </w:footnote>
  <w:footnote w:type="continuationSeparator" w:id="0">
    <w:p w:rsidR="00F40F01" w:rsidRDefault="00F4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182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C8479F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9525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9122CA" w:rsidRPr="0097404C" w:rsidRDefault="002840C6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</w:t>
          </w:r>
          <w:r w:rsidR="006E1CD0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4</w:t>
          </w:r>
        </w:p>
        <w:p w:rsidR="009122CA" w:rsidRDefault="009122CA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9122CA" w:rsidRPr="004520BC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4B507094"/>
    <w:multiLevelType w:val="hybridMultilevel"/>
    <w:tmpl w:val="5420B558"/>
    <w:lvl w:ilvl="0" w:tplc="3E6E5EB2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23D8"/>
    <w:multiLevelType w:val="hybridMultilevel"/>
    <w:tmpl w:val="EC065B48"/>
    <w:lvl w:ilvl="0" w:tplc="145C6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63F87"/>
    <w:rsid w:val="000D1022"/>
    <w:rsid w:val="00281CB9"/>
    <w:rsid w:val="002840C6"/>
    <w:rsid w:val="00287135"/>
    <w:rsid w:val="003402C0"/>
    <w:rsid w:val="003C0D09"/>
    <w:rsid w:val="004520BC"/>
    <w:rsid w:val="0049296B"/>
    <w:rsid w:val="00496C4D"/>
    <w:rsid w:val="0052765F"/>
    <w:rsid w:val="00562CF7"/>
    <w:rsid w:val="005B7C95"/>
    <w:rsid w:val="005F74EF"/>
    <w:rsid w:val="00695FD9"/>
    <w:rsid w:val="006E1CD0"/>
    <w:rsid w:val="0075531B"/>
    <w:rsid w:val="007C0230"/>
    <w:rsid w:val="007D218E"/>
    <w:rsid w:val="009122CA"/>
    <w:rsid w:val="00912654"/>
    <w:rsid w:val="0097404C"/>
    <w:rsid w:val="009A1E90"/>
    <w:rsid w:val="009F5DE4"/>
    <w:rsid w:val="00A17886"/>
    <w:rsid w:val="00B171D2"/>
    <w:rsid w:val="00BA22D0"/>
    <w:rsid w:val="00BB3FCC"/>
    <w:rsid w:val="00C8479F"/>
    <w:rsid w:val="00CA1161"/>
    <w:rsid w:val="00CA1DC5"/>
    <w:rsid w:val="00CE11A3"/>
    <w:rsid w:val="00DC360F"/>
    <w:rsid w:val="00E87101"/>
    <w:rsid w:val="00EF1AAC"/>
    <w:rsid w:val="00F40F01"/>
    <w:rsid w:val="00F81778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I T U R   2 0 0 4 ,   T H E M E N Ü B E R S I C H T</dc:title>
  <dc:creator>Hans-Jürgen Staudenmaier</dc:creator>
  <cp:lastModifiedBy>Gemmel</cp:lastModifiedBy>
  <cp:revision>2</cp:revision>
  <cp:lastPrinted>2014-09-10T05:44:00Z</cp:lastPrinted>
  <dcterms:created xsi:type="dcterms:W3CDTF">2014-10-13T07:52:00Z</dcterms:created>
  <dcterms:modified xsi:type="dcterms:W3CDTF">2014-10-13T07:52:00Z</dcterms:modified>
</cp:coreProperties>
</file>