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BC" w:rsidRDefault="004520BC" w:rsidP="0005102A">
      <w:pPr>
        <w:pStyle w:val="berschrift2"/>
        <w:ind w:left="1824" w:hanging="182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Zu bearbeiten sind 3 von 4 Aufgaben;</w:t>
      </w:r>
    </w:p>
    <w:p w:rsidR="004520BC" w:rsidRPr="004520BC" w:rsidRDefault="004520BC" w:rsidP="004520BC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Bearbeitungszeit: 270 Minuten einschließlich Auswahlzeit</w:t>
      </w:r>
    </w:p>
    <w:p w:rsidR="004520BC" w:rsidRDefault="004520BC">
      <w:pPr>
        <w:pStyle w:val="berschrift2"/>
        <w:ind w:left="1824" w:hanging="1824"/>
        <w:rPr>
          <w:rFonts w:ascii="Arial" w:hAnsi="Arial" w:cs="Arial"/>
          <w:sz w:val="24"/>
        </w:rPr>
      </w:pPr>
    </w:p>
    <w:p w:rsidR="009122CA" w:rsidRDefault="00287135" w:rsidP="0005102A">
      <w:pPr>
        <w:pStyle w:val="berschrift2"/>
        <w:tabs>
          <w:tab w:val="left" w:pos="1701"/>
        </w:tabs>
        <w:ind w:left="1695" w:hanging="169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AUFGABE</w:t>
      </w:r>
      <w:r w:rsidR="00AB36BE">
        <w:rPr>
          <w:rFonts w:ascii="Arial" w:hAnsi="Arial" w:cs="Arial"/>
          <w:sz w:val="24"/>
        </w:rPr>
        <w:t xml:space="preserve"> 1</w:t>
      </w:r>
      <w:r>
        <w:rPr>
          <w:rFonts w:ascii="Arial" w:hAnsi="Arial" w:cs="Arial"/>
          <w:sz w:val="24"/>
        </w:rPr>
        <w:t xml:space="preserve">   </w:t>
      </w:r>
      <w:r w:rsidR="00B14210">
        <w:rPr>
          <w:rFonts w:ascii="Arial" w:hAnsi="Arial" w:cs="Arial"/>
          <w:sz w:val="24"/>
        </w:rPr>
        <w:tab/>
      </w:r>
      <w:r w:rsidR="00B14210">
        <w:rPr>
          <w:rFonts w:ascii="Arial" w:hAnsi="Arial" w:cs="Arial"/>
          <w:sz w:val="24"/>
        </w:rPr>
        <w:tab/>
      </w:r>
      <w:r w:rsidR="00CA21ED">
        <w:rPr>
          <w:rFonts w:ascii="Arial" w:hAnsi="Arial" w:cs="Arial"/>
          <w:color w:val="000000"/>
          <w:sz w:val="24"/>
        </w:rPr>
        <w:t>Elektrochemie,</w:t>
      </w:r>
      <w:r w:rsidR="00AB36BE">
        <w:rPr>
          <w:rFonts w:ascii="Arial" w:hAnsi="Arial" w:cs="Arial"/>
          <w:color w:val="000000"/>
          <w:sz w:val="24"/>
        </w:rPr>
        <w:t xml:space="preserve"> </w:t>
      </w:r>
      <w:r w:rsidR="00853FFA">
        <w:rPr>
          <w:rFonts w:ascii="Arial" w:hAnsi="Arial" w:cs="Arial"/>
          <w:color w:val="000000"/>
          <w:sz w:val="24"/>
        </w:rPr>
        <w:t xml:space="preserve"> </w:t>
      </w:r>
      <w:r w:rsidR="00AB36BE">
        <w:rPr>
          <w:rFonts w:ascii="Arial" w:hAnsi="Arial" w:cs="Arial"/>
          <w:color w:val="000000"/>
          <w:sz w:val="24"/>
        </w:rPr>
        <w:t xml:space="preserve">Energetik, </w:t>
      </w:r>
      <w:r w:rsidR="00853FFA">
        <w:rPr>
          <w:rFonts w:ascii="Arial" w:hAnsi="Arial" w:cs="Arial"/>
          <w:color w:val="000000"/>
          <w:sz w:val="24"/>
        </w:rPr>
        <w:t xml:space="preserve"> </w:t>
      </w:r>
      <w:r w:rsidR="00AB36BE">
        <w:rPr>
          <w:rFonts w:ascii="Arial" w:hAnsi="Arial" w:cs="Arial"/>
          <w:color w:val="000000"/>
          <w:sz w:val="24"/>
        </w:rPr>
        <w:t>Gleichgewichtslehre</w:t>
      </w:r>
      <w:r w:rsidR="00853FFA">
        <w:rPr>
          <w:rFonts w:ascii="Arial" w:hAnsi="Arial" w:cs="Arial"/>
          <w:color w:val="000000"/>
          <w:sz w:val="24"/>
        </w:rPr>
        <w:t>,  Säuren   und B</w:t>
      </w:r>
      <w:r w:rsidR="00853FFA">
        <w:rPr>
          <w:rFonts w:ascii="Arial" w:hAnsi="Arial" w:cs="Arial"/>
          <w:color w:val="000000"/>
          <w:sz w:val="24"/>
        </w:rPr>
        <w:t>a</w:t>
      </w:r>
      <w:r w:rsidR="00853FFA">
        <w:rPr>
          <w:rFonts w:ascii="Arial" w:hAnsi="Arial" w:cs="Arial"/>
          <w:color w:val="000000"/>
          <w:sz w:val="24"/>
        </w:rPr>
        <w:t>sen</w:t>
      </w:r>
      <w:r w:rsidR="009F5DE4" w:rsidRPr="00CA21ED">
        <w:rPr>
          <w:rFonts w:ascii="Arial" w:hAnsi="Arial" w:cs="Arial"/>
          <w:color w:val="FF0000"/>
          <w:sz w:val="24"/>
        </w:rPr>
        <w:t xml:space="preserve"> </w:t>
      </w:r>
      <w:r w:rsidR="00AB36BE">
        <w:rPr>
          <w:rFonts w:ascii="Arial" w:hAnsi="Arial" w:cs="Arial"/>
          <w:color w:val="FF0000"/>
          <w:sz w:val="24"/>
        </w:rPr>
        <w:t xml:space="preserve"> </w:t>
      </w:r>
    </w:p>
    <w:p w:rsidR="009F5DE4" w:rsidRPr="00CA21ED" w:rsidRDefault="00CA21ED" w:rsidP="0005102A">
      <w:pPr>
        <w:numPr>
          <w:ilvl w:val="0"/>
          <w:numId w:val="1"/>
        </w:numPr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Oxidationszahlen </w:t>
      </w:r>
      <w:r w:rsidR="00AB36BE">
        <w:rPr>
          <w:rFonts w:ascii="Arial" w:hAnsi="Arial" w:cs="Arial"/>
          <w:sz w:val="24"/>
          <w:lang w:val="de-DE"/>
        </w:rPr>
        <w:t>bei der Thermolyse von Harnstoff</w:t>
      </w:r>
    </w:p>
    <w:p w:rsidR="00AB36BE" w:rsidRDefault="00AB36BE" w:rsidP="009F5DE4">
      <w:pPr>
        <w:pStyle w:val="Listenabsatz"/>
        <w:numPr>
          <w:ilvl w:val="0"/>
          <w:numId w:val="1"/>
        </w:numPr>
        <w:tabs>
          <w:tab w:val="left" w:pos="1843"/>
          <w:tab w:val="left" w:pos="1985"/>
        </w:tabs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Standardreaktionsenthalpie und Standardreaktionsentropie für die Reaktion von Ammoniak mit Stickoxiden, </w:t>
      </w:r>
    </w:p>
    <w:p w:rsidR="009F5DE4" w:rsidRPr="00AB36BE" w:rsidRDefault="00AB36BE" w:rsidP="00AB36BE">
      <w:pPr>
        <w:pStyle w:val="Listenabsatz"/>
        <w:tabs>
          <w:tab w:val="left" w:pos="1843"/>
          <w:tab w:val="left" w:pos="1985"/>
        </w:tabs>
        <w:ind w:left="2190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mallCaps/>
          <w:sz w:val="24"/>
          <w:lang w:val="de-DE"/>
        </w:rPr>
        <w:t>Gibbs-Helmholtz-</w:t>
      </w:r>
      <w:r>
        <w:rPr>
          <w:rFonts w:ascii="Arial" w:hAnsi="Arial" w:cs="Arial"/>
          <w:sz w:val="24"/>
          <w:lang w:val="de-DE"/>
        </w:rPr>
        <w:t>Gleichung</w:t>
      </w:r>
    </w:p>
    <w:p w:rsidR="00CA21ED" w:rsidRPr="00AB36BE" w:rsidRDefault="00AB36BE" w:rsidP="0005102A">
      <w:pPr>
        <w:pStyle w:val="Listenabsatz"/>
        <w:numPr>
          <w:ilvl w:val="0"/>
          <w:numId w:val="1"/>
        </w:numPr>
        <w:tabs>
          <w:tab w:val="left" w:pos="1843"/>
          <w:tab w:val="left" w:pos="1985"/>
        </w:tabs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Prinzip des kleinsten Zwangs von </w:t>
      </w:r>
      <w:r>
        <w:rPr>
          <w:rFonts w:ascii="Arial" w:hAnsi="Arial" w:cs="Arial"/>
          <w:smallCaps/>
          <w:sz w:val="24"/>
          <w:lang w:val="de-DE"/>
        </w:rPr>
        <w:t xml:space="preserve">Le Chatelier </w:t>
      </w:r>
      <w:r w:rsidR="00853FFA">
        <w:rPr>
          <w:rFonts w:ascii="Arial" w:hAnsi="Arial" w:cs="Arial"/>
          <w:sz w:val="24"/>
          <w:lang w:val="de-DE"/>
        </w:rPr>
        <w:t>bei der Reaktion von Ammoniak mit Stickoxiden</w:t>
      </w:r>
    </w:p>
    <w:p w:rsidR="00CA21ED" w:rsidRPr="00853FFA" w:rsidRDefault="00853FFA" w:rsidP="0005102A">
      <w:pPr>
        <w:pStyle w:val="Listenabsatz"/>
        <w:numPr>
          <w:ilvl w:val="0"/>
          <w:numId w:val="1"/>
        </w:numPr>
        <w:tabs>
          <w:tab w:val="left" w:pos="1843"/>
          <w:tab w:val="left" w:pos="1985"/>
        </w:tabs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pK</w:t>
      </w:r>
      <w:r>
        <w:rPr>
          <w:rFonts w:ascii="Arial" w:hAnsi="Arial" w:cs="Arial"/>
          <w:sz w:val="24"/>
          <w:vertAlign w:val="subscript"/>
          <w:lang w:val="de-DE"/>
        </w:rPr>
        <w:t>s</w:t>
      </w:r>
      <w:r>
        <w:rPr>
          <w:rFonts w:ascii="Arial" w:hAnsi="Arial" w:cs="Arial"/>
          <w:sz w:val="24"/>
          <w:lang w:val="de-DE"/>
        </w:rPr>
        <w:t>- und pK</w:t>
      </w:r>
      <w:r>
        <w:rPr>
          <w:rFonts w:ascii="Arial" w:hAnsi="Arial" w:cs="Arial"/>
          <w:sz w:val="24"/>
          <w:vertAlign w:val="subscript"/>
          <w:lang w:val="de-DE"/>
        </w:rPr>
        <w:t>B</w:t>
      </w:r>
      <w:r>
        <w:rPr>
          <w:rFonts w:ascii="Arial" w:hAnsi="Arial" w:cs="Arial"/>
          <w:sz w:val="24"/>
          <w:lang w:val="de-DE"/>
        </w:rPr>
        <w:t>.Wert, Puffersystem NH</w:t>
      </w:r>
      <w:r>
        <w:rPr>
          <w:rFonts w:ascii="Arial" w:hAnsi="Arial" w:cs="Arial"/>
          <w:sz w:val="24"/>
          <w:vertAlign w:val="subscript"/>
          <w:lang w:val="de-DE"/>
        </w:rPr>
        <w:t>4</w:t>
      </w:r>
      <w:r>
        <w:rPr>
          <w:rFonts w:ascii="Arial" w:hAnsi="Arial" w:cs="Arial"/>
          <w:sz w:val="24"/>
          <w:vertAlign w:val="superscript"/>
          <w:lang w:val="de-DE"/>
        </w:rPr>
        <w:t>+</w:t>
      </w:r>
      <w:r>
        <w:rPr>
          <w:rFonts w:ascii="Arial" w:hAnsi="Arial" w:cs="Arial"/>
          <w:sz w:val="24"/>
          <w:lang w:val="de-DE"/>
        </w:rPr>
        <w:t xml:space="preserve"> / HCO</w:t>
      </w:r>
      <w:r>
        <w:rPr>
          <w:rFonts w:ascii="Arial" w:hAnsi="Arial" w:cs="Arial"/>
          <w:sz w:val="24"/>
          <w:vertAlign w:val="subscript"/>
          <w:lang w:val="de-DE"/>
        </w:rPr>
        <w:t>3</w:t>
      </w:r>
      <w:r>
        <w:rPr>
          <w:rFonts w:ascii="Arial" w:hAnsi="Arial" w:cs="Arial"/>
          <w:sz w:val="24"/>
          <w:vertAlign w:val="superscript"/>
          <w:lang w:val="de-DE"/>
        </w:rPr>
        <w:t>-</w:t>
      </w:r>
    </w:p>
    <w:p w:rsidR="009122CA" w:rsidRDefault="009122CA">
      <w:pPr>
        <w:rPr>
          <w:rFonts w:ascii="Arial" w:hAnsi="Arial" w:cs="Arial"/>
          <w:sz w:val="24"/>
          <w:lang w:val="de-DE"/>
        </w:rPr>
      </w:pPr>
    </w:p>
    <w:p w:rsidR="009122CA" w:rsidRPr="00C206B0" w:rsidRDefault="009122CA" w:rsidP="00B14210">
      <w:pPr>
        <w:pStyle w:val="berschrift2"/>
        <w:tabs>
          <w:tab w:val="left" w:pos="1701"/>
        </w:tabs>
        <w:rPr>
          <w:rFonts w:ascii="Arial" w:hAnsi="Arial" w:cs="Arial"/>
          <w:sz w:val="24"/>
        </w:rPr>
      </w:pPr>
      <w:r w:rsidRPr="00C206B0">
        <w:rPr>
          <w:rFonts w:ascii="Arial" w:hAnsi="Arial" w:cs="Arial"/>
          <w:sz w:val="24"/>
        </w:rPr>
        <w:t xml:space="preserve">AUFGABE </w:t>
      </w:r>
      <w:r w:rsidR="00731981">
        <w:rPr>
          <w:rFonts w:ascii="Arial" w:hAnsi="Arial" w:cs="Arial"/>
          <w:sz w:val="24"/>
        </w:rPr>
        <w:t>2</w:t>
      </w:r>
      <w:r w:rsidRPr="00C206B0">
        <w:rPr>
          <w:rFonts w:ascii="Arial" w:hAnsi="Arial" w:cs="Arial"/>
          <w:sz w:val="24"/>
        </w:rPr>
        <w:t xml:space="preserve">   </w:t>
      </w:r>
      <w:r w:rsidR="00B14210" w:rsidRPr="00C206B0">
        <w:rPr>
          <w:rFonts w:ascii="Arial" w:hAnsi="Arial" w:cs="Arial"/>
          <w:sz w:val="24"/>
        </w:rPr>
        <w:tab/>
      </w:r>
      <w:r w:rsidR="00C206B0">
        <w:rPr>
          <w:rFonts w:ascii="Arial" w:hAnsi="Arial" w:cs="Arial"/>
          <w:sz w:val="24"/>
        </w:rPr>
        <w:t xml:space="preserve">Kohlenhydrate, </w:t>
      </w:r>
      <w:r w:rsidR="00427A14" w:rsidRPr="00AB36BE">
        <w:rPr>
          <w:rFonts w:ascii="Arial" w:hAnsi="Arial" w:cs="Arial"/>
          <w:color w:val="FF0000"/>
          <w:sz w:val="24"/>
        </w:rPr>
        <w:t xml:space="preserve"> </w:t>
      </w:r>
      <w:r w:rsidR="00C206B0">
        <w:rPr>
          <w:rFonts w:ascii="Arial" w:hAnsi="Arial" w:cs="Arial"/>
          <w:sz w:val="24"/>
        </w:rPr>
        <w:t>Aminosäuren</w:t>
      </w:r>
    </w:p>
    <w:p w:rsidR="00427A14" w:rsidRPr="00C206B0" w:rsidRDefault="00C206B0" w:rsidP="00C206B0">
      <w:pPr>
        <w:pStyle w:val="Listenabsatz"/>
        <w:numPr>
          <w:ilvl w:val="0"/>
          <w:numId w:val="8"/>
        </w:numPr>
        <w:ind w:left="2127" w:hanging="284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Trisaccharid Erlose, </w:t>
      </w:r>
      <w:r>
        <w:rPr>
          <w:rFonts w:ascii="Arial" w:hAnsi="Arial" w:cs="Arial"/>
          <w:smallCaps/>
          <w:sz w:val="24"/>
          <w:szCs w:val="24"/>
          <w:lang w:val="de-DE"/>
        </w:rPr>
        <w:t>Tollens</w:t>
      </w:r>
      <w:r>
        <w:rPr>
          <w:rFonts w:ascii="Arial" w:hAnsi="Arial" w:cs="Arial"/>
          <w:sz w:val="24"/>
          <w:szCs w:val="24"/>
          <w:lang w:val="de-DE"/>
        </w:rPr>
        <w:t>-Probe, Halbacetal und Vollacetal</w:t>
      </w:r>
    </w:p>
    <w:p w:rsidR="002840C6" w:rsidRPr="00C206B0" w:rsidRDefault="00C206B0" w:rsidP="002840C6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Valin, Chiralität, zwitterionische Struktur, amphoteres Verhalten</w:t>
      </w:r>
    </w:p>
    <w:p w:rsidR="009122CA" w:rsidRPr="00AB36BE" w:rsidRDefault="009122CA">
      <w:pPr>
        <w:ind w:left="1929" w:firstLine="294"/>
        <w:rPr>
          <w:rFonts w:ascii="Arial" w:hAnsi="Arial" w:cs="Arial"/>
          <w:color w:val="FF0000"/>
          <w:sz w:val="24"/>
          <w:lang w:val="de-DE"/>
        </w:rPr>
      </w:pPr>
    </w:p>
    <w:p w:rsidR="009122CA" w:rsidRPr="00731981" w:rsidRDefault="009122CA" w:rsidP="00B14210">
      <w:pPr>
        <w:pStyle w:val="berschrift2"/>
        <w:tabs>
          <w:tab w:val="left" w:pos="1701"/>
        </w:tabs>
        <w:rPr>
          <w:rFonts w:ascii="Arial" w:hAnsi="Arial" w:cs="Arial"/>
          <w:sz w:val="24"/>
        </w:rPr>
      </w:pPr>
      <w:r w:rsidRPr="00731981">
        <w:rPr>
          <w:rFonts w:ascii="Arial" w:hAnsi="Arial" w:cs="Arial"/>
          <w:sz w:val="24"/>
        </w:rPr>
        <w:t xml:space="preserve">AUFGABE </w:t>
      </w:r>
      <w:r w:rsidR="00731981">
        <w:rPr>
          <w:rFonts w:ascii="Arial" w:hAnsi="Arial" w:cs="Arial"/>
          <w:sz w:val="24"/>
        </w:rPr>
        <w:t>3</w:t>
      </w:r>
      <w:r w:rsidRPr="00731981">
        <w:rPr>
          <w:rFonts w:ascii="Arial" w:hAnsi="Arial" w:cs="Arial"/>
          <w:sz w:val="24"/>
        </w:rPr>
        <w:t xml:space="preserve">  </w:t>
      </w:r>
      <w:r w:rsidR="00B14210" w:rsidRPr="00731981">
        <w:rPr>
          <w:rFonts w:ascii="Arial" w:hAnsi="Arial" w:cs="Arial"/>
          <w:sz w:val="24"/>
        </w:rPr>
        <w:tab/>
      </w:r>
      <w:r w:rsidRPr="00731981">
        <w:rPr>
          <w:rFonts w:ascii="Arial" w:hAnsi="Arial" w:cs="Arial"/>
          <w:sz w:val="24"/>
        </w:rPr>
        <w:t>Kunststoffe,</w:t>
      </w:r>
      <w:r w:rsidR="00731981">
        <w:rPr>
          <w:rFonts w:ascii="Arial" w:hAnsi="Arial" w:cs="Arial"/>
          <w:sz w:val="24"/>
        </w:rPr>
        <w:t xml:space="preserve"> Biopolymere</w:t>
      </w:r>
      <w:r w:rsidRPr="00731981">
        <w:rPr>
          <w:rFonts w:ascii="Arial" w:hAnsi="Arial" w:cs="Arial"/>
          <w:sz w:val="24"/>
        </w:rPr>
        <w:t xml:space="preserve"> </w:t>
      </w:r>
      <w:r w:rsidR="00731981">
        <w:rPr>
          <w:rFonts w:ascii="Arial" w:hAnsi="Arial" w:cs="Arial"/>
          <w:sz w:val="24"/>
        </w:rPr>
        <w:t xml:space="preserve"> </w:t>
      </w:r>
    </w:p>
    <w:p w:rsidR="00731981" w:rsidRDefault="00731981" w:rsidP="0005102A">
      <w:pPr>
        <w:numPr>
          <w:ilvl w:val="0"/>
          <w:numId w:val="4"/>
        </w:numPr>
        <w:tabs>
          <w:tab w:val="left" w:pos="2223"/>
        </w:tabs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PVC, Glyptalharze, PET, Nylon</w:t>
      </w:r>
    </w:p>
    <w:p w:rsidR="001F343D" w:rsidRPr="00731981" w:rsidRDefault="00731981" w:rsidP="0005102A">
      <w:pPr>
        <w:numPr>
          <w:ilvl w:val="0"/>
          <w:numId w:val="4"/>
        </w:numPr>
        <w:tabs>
          <w:tab w:val="left" w:pos="2223"/>
        </w:tabs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Kollagen</w:t>
      </w:r>
    </w:p>
    <w:p w:rsidR="009122CA" w:rsidRPr="00AB36BE" w:rsidRDefault="009122CA">
      <w:pPr>
        <w:rPr>
          <w:color w:val="FF0000"/>
          <w:lang w:val="de-DE"/>
        </w:rPr>
      </w:pPr>
    </w:p>
    <w:p w:rsidR="009122CA" w:rsidRPr="0055147C" w:rsidRDefault="009122CA" w:rsidP="00B14210">
      <w:pPr>
        <w:pStyle w:val="berschrift2"/>
        <w:tabs>
          <w:tab w:val="left" w:pos="1653"/>
        </w:tabs>
        <w:rPr>
          <w:rFonts w:ascii="Arial" w:hAnsi="Arial" w:cs="Arial"/>
          <w:sz w:val="24"/>
        </w:rPr>
      </w:pPr>
      <w:r w:rsidRPr="0055147C">
        <w:rPr>
          <w:rFonts w:ascii="Arial" w:hAnsi="Arial" w:cs="Arial"/>
          <w:sz w:val="24"/>
        </w:rPr>
        <w:t xml:space="preserve">AUFGABE </w:t>
      </w:r>
      <w:r w:rsidR="0012720B">
        <w:rPr>
          <w:rFonts w:ascii="Arial" w:hAnsi="Arial" w:cs="Arial"/>
          <w:sz w:val="24"/>
        </w:rPr>
        <w:t>4</w:t>
      </w:r>
      <w:r w:rsidRPr="0055147C">
        <w:rPr>
          <w:rFonts w:ascii="Arial" w:hAnsi="Arial" w:cs="Arial"/>
          <w:sz w:val="24"/>
        </w:rPr>
        <w:t xml:space="preserve">  </w:t>
      </w:r>
      <w:r w:rsidRPr="0055147C">
        <w:rPr>
          <w:rFonts w:ascii="Arial" w:hAnsi="Arial" w:cs="Arial"/>
          <w:sz w:val="24"/>
        </w:rPr>
        <w:tab/>
        <w:t>Elektrochemie</w:t>
      </w:r>
      <w:r w:rsidR="00CA1DC5" w:rsidRPr="0055147C">
        <w:rPr>
          <w:rFonts w:ascii="Arial" w:hAnsi="Arial" w:cs="Arial"/>
          <w:sz w:val="24"/>
        </w:rPr>
        <w:t xml:space="preserve">, </w:t>
      </w:r>
      <w:r w:rsidR="00135D08" w:rsidRPr="0055147C">
        <w:rPr>
          <w:rFonts w:ascii="Arial" w:hAnsi="Arial" w:cs="Arial"/>
          <w:sz w:val="24"/>
        </w:rPr>
        <w:t>Gleichgewichtslehre</w:t>
      </w:r>
    </w:p>
    <w:p w:rsidR="00CA1DC5" w:rsidRPr="0055147C" w:rsidRDefault="0055147C" w:rsidP="0055147C">
      <w:pPr>
        <w:pStyle w:val="Textkrper-Zeileneinzug"/>
        <w:numPr>
          <w:ilvl w:val="0"/>
          <w:numId w:val="9"/>
        </w:numPr>
        <w:tabs>
          <w:tab w:val="left" w:pos="1824"/>
          <w:tab w:val="left" w:pos="2127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Ätzen einer Kupferplatine mit Wasserstoffperoxid, anorganische Oxidationszahlen galvanisches Element Kupfer / Wasserstoffp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roxid, katalytische Zersetzung von H</w:t>
      </w:r>
      <w:r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 xml:space="preserve"> mit Kaliumiodid </w:t>
      </w:r>
    </w:p>
    <w:p w:rsidR="00CA1DC5" w:rsidRPr="0055147C" w:rsidRDefault="0055147C" w:rsidP="0005102A">
      <w:pPr>
        <w:pStyle w:val="Textkrper-Zeileneinzug"/>
        <w:numPr>
          <w:ilvl w:val="0"/>
          <w:numId w:val="9"/>
        </w:numPr>
        <w:tabs>
          <w:tab w:val="left" w:pos="1824"/>
          <w:tab w:val="left" w:pos="2127"/>
        </w:tabs>
        <w:jc w:val="both"/>
        <w:rPr>
          <w:rFonts w:ascii="Arial" w:hAnsi="Arial" w:cs="Arial"/>
          <w:smallCaps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Prinzip des kleinsten Zwangs von </w:t>
      </w:r>
      <w:r>
        <w:rPr>
          <w:rFonts w:ascii="Arial" w:hAnsi="Arial" w:cs="Arial"/>
          <w:smallCaps/>
          <w:sz w:val="24"/>
        </w:rPr>
        <w:t xml:space="preserve">Le Chatelier </w:t>
      </w:r>
      <w:r>
        <w:rPr>
          <w:rFonts w:ascii="Arial" w:hAnsi="Arial" w:cs="Arial"/>
          <w:sz w:val="24"/>
        </w:rPr>
        <w:t>bei Erniedrigung der Ionen-Konzentration in einer Halbzelle</w:t>
      </w:r>
    </w:p>
    <w:p w:rsidR="009122CA" w:rsidRDefault="009122CA">
      <w:pPr>
        <w:pStyle w:val="berschrift2"/>
        <w:ind w:left="1824" w:hanging="1824"/>
      </w:pPr>
    </w:p>
    <w:sectPr w:rsidR="009122CA" w:rsidSect="007C0230">
      <w:headerReference w:type="default" r:id="rId7"/>
      <w:foot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6D1" w:rsidRDefault="00C666D1">
      <w:r>
        <w:separator/>
      </w:r>
    </w:p>
  </w:endnote>
  <w:endnote w:type="continuationSeparator" w:id="0">
    <w:p w:rsidR="00C666D1" w:rsidRDefault="00C66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C0" w:rsidRDefault="003402C0">
    <w:pPr>
      <w:pStyle w:val="Fuzeile"/>
      <w:jc w:val="center"/>
    </w:pPr>
  </w:p>
  <w:p w:rsidR="003402C0" w:rsidRDefault="003402C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6D1" w:rsidRDefault="00C666D1">
      <w:r>
        <w:separator/>
      </w:r>
    </w:p>
  </w:footnote>
  <w:footnote w:type="continuationSeparator" w:id="0">
    <w:p w:rsidR="00C666D1" w:rsidRDefault="00C66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double" w:sz="4" w:space="0" w:color="auto"/>
      </w:tblBorders>
      <w:tblLook w:val="04A0"/>
    </w:tblPr>
    <w:tblGrid>
      <w:gridCol w:w="999"/>
      <w:gridCol w:w="8179"/>
    </w:tblGrid>
    <w:tr w:rsidR="009122CA">
      <w:trPr>
        <w:cantSplit/>
      </w:trPr>
      <w:tc>
        <w:tcPr>
          <w:tcW w:w="993" w:type="dxa"/>
          <w:vMerge w:val="restart"/>
        </w:tcPr>
        <w:p w:rsidR="009122CA" w:rsidRDefault="00050897">
          <w:pPr>
            <w:pStyle w:val="Kopfzeile"/>
          </w:pPr>
          <w:r w:rsidRPr="00050897">
            <w:rPr>
              <w:noProof/>
              <w:lang w:val="de-D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5" type="#_x0000_t75" alt="PHV_2c_mit_Text" style="width:39pt;height:27.75pt;visibility:visible">
                <v:imagedata r:id="rId1" o:title="PHV_2c_mit_Text"/>
              </v:shape>
            </w:pict>
          </w:r>
        </w:p>
      </w:tc>
      <w:tc>
        <w:tcPr>
          <w:tcW w:w="8677" w:type="dxa"/>
        </w:tcPr>
        <w:p w:rsidR="009122CA" w:rsidRPr="0097404C" w:rsidRDefault="002840C6">
          <w:pPr>
            <w:pStyle w:val="Kopfzeile"/>
            <w:jc w:val="center"/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</w:pPr>
          <w:r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  <w:t>Abitur 201</w:t>
          </w:r>
          <w:r w:rsidR="00853FFA"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  <w:t>6</w:t>
          </w:r>
        </w:p>
        <w:p w:rsidR="009122CA" w:rsidRDefault="009122CA">
          <w:pPr>
            <w:pStyle w:val="Kopfzeile"/>
            <w:jc w:val="center"/>
            <w:rPr>
              <w:b/>
              <w:i/>
              <w:iCs/>
              <w:sz w:val="28"/>
              <w:szCs w:val="28"/>
              <w:lang w:val="de-DE"/>
            </w:rPr>
          </w:pPr>
          <w:r w:rsidRPr="0097404C"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  <w:t>Chemie - Themenübersicht</w:t>
          </w:r>
        </w:p>
      </w:tc>
    </w:tr>
    <w:tr w:rsidR="009122CA" w:rsidRPr="00AB36BE">
      <w:trPr>
        <w:cantSplit/>
      </w:trPr>
      <w:tc>
        <w:tcPr>
          <w:tcW w:w="993" w:type="dxa"/>
          <w:vMerge/>
        </w:tcPr>
        <w:p w:rsidR="009122CA" w:rsidRDefault="009122CA">
          <w:pPr>
            <w:pStyle w:val="Kopfzeile"/>
            <w:rPr>
              <w:lang w:val="de-DE"/>
            </w:rPr>
          </w:pPr>
        </w:p>
      </w:tc>
      <w:tc>
        <w:tcPr>
          <w:tcW w:w="8677" w:type="dxa"/>
        </w:tcPr>
        <w:p w:rsidR="009122CA" w:rsidRPr="0097404C" w:rsidRDefault="009122CA">
          <w:pPr>
            <w:pStyle w:val="Kopfzeile"/>
            <w:spacing w:after="120"/>
            <w:jc w:val="center"/>
            <w:rPr>
              <w:rFonts w:ascii="Arial" w:hAnsi="Arial" w:cs="Arial"/>
              <w:i/>
              <w:iCs/>
              <w:sz w:val="24"/>
              <w:lang w:val="de-DE"/>
            </w:rPr>
          </w:pPr>
          <w:r w:rsidRPr="0097404C">
            <w:rPr>
              <w:rFonts w:ascii="Arial" w:hAnsi="Arial" w:cs="Arial"/>
              <w:i/>
              <w:iCs/>
              <w:sz w:val="24"/>
              <w:lang w:val="de-DE"/>
            </w:rPr>
            <w:t>Bearbeitet von Hans-Jürgen Staudenmaier</w:t>
          </w:r>
        </w:p>
      </w:tc>
    </w:tr>
  </w:tbl>
  <w:p w:rsidR="009122CA" w:rsidRDefault="009122CA">
    <w:pPr>
      <w:pStyle w:val="Kopfzeile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CF9"/>
    <w:multiLevelType w:val="hybridMultilevel"/>
    <w:tmpl w:val="0B6C8276"/>
    <w:lvl w:ilvl="0" w:tplc="9EA6E0C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5308E696">
      <w:start w:val="2"/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1">
    <w:nsid w:val="0FAE4BDF"/>
    <w:multiLevelType w:val="hybridMultilevel"/>
    <w:tmpl w:val="8432DD4A"/>
    <w:lvl w:ilvl="0" w:tplc="FA262F0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2">
    <w:nsid w:val="196734C8"/>
    <w:multiLevelType w:val="hybridMultilevel"/>
    <w:tmpl w:val="6966C7C4"/>
    <w:lvl w:ilvl="0" w:tplc="7326019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3">
    <w:nsid w:val="2F174211"/>
    <w:multiLevelType w:val="hybridMultilevel"/>
    <w:tmpl w:val="4954A3DA"/>
    <w:lvl w:ilvl="0" w:tplc="7BCE0C4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">
    <w:nsid w:val="3B1E35F0"/>
    <w:multiLevelType w:val="hybridMultilevel"/>
    <w:tmpl w:val="3252BB90"/>
    <w:lvl w:ilvl="0" w:tplc="EEC8171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5">
    <w:nsid w:val="458829CE"/>
    <w:multiLevelType w:val="hybridMultilevel"/>
    <w:tmpl w:val="4B94FEE0"/>
    <w:lvl w:ilvl="0" w:tplc="1EFAA390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6">
    <w:nsid w:val="4B507094"/>
    <w:multiLevelType w:val="hybridMultilevel"/>
    <w:tmpl w:val="5420B558"/>
    <w:lvl w:ilvl="0" w:tplc="3E6E5EB2">
      <w:start w:val="1"/>
      <w:numFmt w:val="decimal"/>
      <w:lvlText w:val="%1."/>
      <w:lvlJc w:val="left"/>
      <w:pPr>
        <w:ind w:left="2203" w:hanging="360"/>
      </w:pPr>
      <w:rPr>
        <w:rFonts w:ascii="Arial" w:hAnsi="Arial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5F7549B4"/>
    <w:multiLevelType w:val="hybridMultilevel"/>
    <w:tmpl w:val="796459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E23D8"/>
    <w:multiLevelType w:val="hybridMultilevel"/>
    <w:tmpl w:val="EC065B48"/>
    <w:lvl w:ilvl="0" w:tplc="145C68C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CB9"/>
    <w:rsid w:val="00050897"/>
    <w:rsid w:val="0005102A"/>
    <w:rsid w:val="00062313"/>
    <w:rsid w:val="00063F87"/>
    <w:rsid w:val="000D1022"/>
    <w:rsid w:val="000F7BC7"/>
    <w:rsid w:val="0012720B"/>
    <w:rsid w:val="00135D08"/>
    <w:rsid w:val="001F343D"/>
    <w:rsid w:val="00281CB9"/>
    <w:rsid w:val="002840C6"/>
    <w:rsid w:val="00287135"/>
    <w:rsid w:val="002D3CA9"/>
    <w:rsid w:val="003402C0"/>
    <w:rsid w:val="003B5670"/>
    <w:rsid w:val="003C0D09"/>
    <w:rsid w:val="00420633"/>
    <w:rsid w:val="00427A14"/>
    <w:rsid w:val="00436DE3"/>
    <w:rsid w:val="004520BC"/>
    <w:rsid w:val="00482E14"/>
    <w:rsid w:val="0049296B"/>
    <w:rsid w:val="00496C4D"/>
    <w:rsid w:val="0052765F"/>
    <w:rsid w:val="0055147C"/>
    <w:rsid w:val="005635B9"/>
    <w:rsid w:val="005B7C95"/>
    <w:rsid w:val="005F74EF"/>
    <w:rsid w:val="00683ECC"/>
    <w:rsid w:val="00695FD9"/>
    <w:rsid w:val="006E1CD0"/>
    <w:rsid w:val="00731981"/>
    <w:rsid w:val="0075531B"/>
    <w:rsid w:val="007C0230"/>
    <w:rsid w:val="007D218E"/>
    <w:rsid w:val="0080318C"/>
    <w:rsid w:val="00853FFA"/>
    <w:rsid w:val="009122CA"/>
    <w:rsid w:val="00912654"/>
    <w:rsid w:val="0097404C"/>
    <w:rsid w:val="009A1E90"/>
    <w:rsid w:val="009F5DE4"/>
    <w:rsid w:val="00A17886"/>
    <w:rsid w:val="00A46D6E"/>
    <w:rsid w:val="00A815A5"/>
    <w:rsid w:val="00AB36BE"/>
    <w:rsid w:val="00B14210"/>
    <w:rsid w:val="00B171D2"/>
    <w:rsid w:val="00BA22D0"/>
    <w:rsid w:val="00BB3FCC"/>
    <w:rsid w:val="00C206B0"/>
    <w:rsid w:val="00C23317"/>
    <w:rsid w:val="00C666D1"/>
    <w:rsid w:val="00C8479F"/>
    <w:rsid w:val="00CA1DC5"/>
    <w:rsid w:val="00CA21ED"/>
    <w:rsid w:val="00CE11A3"/>
    <w:rsid w:val="00DC360F"/>
    <w:rsid w:val="00DE62AD"/>
    <w:rsid w:val="00DF3620"/>
    <w:rsid w:val="00E05BBD"/>
    <w:rsid w:val="00E8705F"/>
    <w:rsid w:val="00E87101"/>
    <w:rsid w:val="00EF1AAC"/>
    <w:rsid w:val="00F81778"/>
    <w:rsid w:val="00FD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0230"/>
    <w:rPr>
      <w:sz w:val="27"/>
      <w:lang w:val="en-GB"/>
    </w:rPr>
  </w:style>
  <w:style w:type="paragraph" w:styleId="berschrift1">
    <w:name w:val="heading 1"/>
    <w:basedOn w:val="Standard"/>
    <w:next w:val="Standard"/>
    <w:qFormat/>
    <w:rsid w:val="007C0230"/>
    <w:pPr>
      <w:keepNext/>
      <w:outlineLvl w:val="0"/>
    </w:pPr>
    <w:rPr>
      <w:b/>
      <w:bCs/>
      <w:sz w:val="28"/>
      <w:u w:val="single"/>
      <w:lang w:val="de-DE"/>
    </w:rPr>
  </w:style>
  <w:style w:type="paragraph" w:styleId="berschrift2">
    <w:name w:val="heading 2"/>
    <w:basedOn w:val="Standard"/>
    <w:next w:val="Standard"/>
    <w:qFormat/>
    <w:rsid w:val="007C0230"/>
    <w:pPr>
      <w:keepNext/>
      <w:outlineLvl w:val="1"/>
    </w:pPr>
    <w:rPr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7C0230"/>
    <w:pPr>
      <w:ind w:left="2223" w:hanging="2223"/>
    </w:pPr>
    <w:rPr>
      <w:sz w:val="28"/>
      <w:lang w:val="de-DE"/>
    </w:rPr>
  </w:style>
  <w:style w:type="paragraph" w:styleId="Kopfzeile">
    <w:name w:val="header"/>
    <w:basedOn w:val="Standard"/>
    <w:unhideWhenUsed/>
    <w:rsid w:val="007C02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7C0230"/>
    <w:rPr>
      <w:sz w:val="27"/>
      <w:lang w:val="en-GB"/>
    </w:rPr>
  </w:style>
  <w:style w:type="paragraph" w:styleId="Fuzeile">
    <w:name w:val="footer"/>
    <w:basedOn w:val="Standard"/>
    <w:uiPriority w:val="99"/>
    <w:unhideWhenUsed/>
    <w:rsid w:val="007C02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uiPriority w:val="99"/>
    <w:rsid w:val="007C0230"/>
    <w:rPr>
      <w:sz w:val="27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135"/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287135"/>
    <w:rPr>
      <w:rFonts w:ascii="Tahoma" w:hAnsi="Tahoma" w:cs="Tahoma"/>
      <w:sz w:val="16"/>
      <w:szCs w:val="16"/>
      <w:lang w:val="en-GB"/>
    </w:rPr>
  </w:style>
  <w:style w:type="paragraph" w:styleId="Listenabsatz">
    <w:name w:val="List Paragraph"/>
    <w:basedOn w:val="Standard"/>
    <w:uiPriority w:val="34"/>
    <w:qFormat/>
    <w:rsid w:val="00287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B I T U R   2 0 0 4 ,   T H E M E N Ü B E R S I C H T</vt:lpstr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2016-09-02T08:26:00Z</cp:lastPrinted>
  <dcterms:created xsi:type="dcterms:W3CDTF">2016-09-27T08:11:00Z</dcterms:created>
  <dcterms:modified xsi:type="dcterms:W3CDTF">2016-09-27T08:12:00Z</dcterms:modified>
</cp:coreProperties>
</file>